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33" w:rsidRPr="00094A33" w:rsidRDefault="00094A33" w:rsidP="00094A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4A33">
        <w:rPr>
          <w:rFonts w:ascii="Times New Roman" w:eastAsia="Times New Roman" w:hAnsi="Times New Roman" w:cs="Times New Roman"/>
          <w:b/>
          <w:bCs/>
          <w:sz w:val="27"/>
          <w:szCs w:val="27"/>
          <w:lang w:eastAsia="fr-FR"/>
        </w:rPr>
        <w:t>1. Introduction – Piloter, c’est objectiver</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Piloter une officine, ce n’est pas simplement “voir si la caisse tourne” : c’est analyser, comprendre et anticiper. Au quotidien, les chiffres ne sont pas une fin en soi, mais un langage qui traduit la réalité de votre activité : ventes, stocks, flux patients, performance de l’équipe, missions de santé publique.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Dans un contexte de marges contraintes, de missions nouvelles (prévention, vaccination, dépistage) et de complexification des tâches, le pharmacien doit endosser le rôle de </w:t>
      </w:r>
      <w:r w:rsidRPr="00094A33">
        <w:rPr>
          <w:rFonts w:ascii="Times New Roman" w:eastAsia="Times New Roman" w:hAnsi="Times New Roman" w:cs="Times New Roman"/>
          <w:b/>
          <w:bCs/>
          <w:sz w:val="24"/>
          <w:szCs w:val="24"/>
          <w:lang w:eastAsia="fr-FR"/>
        </w:rPr>
        <w:t>chef d’entreprise éclairé</w:t>
      </w:r>
      <w:r w:rsidRPr="00094A33">
        <w:rPr>
          <w:rFonts w:ascii="Times New Roman" w:eastAsia="Times New Roman" w:hAnsi="Times New Roman" w:cs="Times New Roman"/>
          <w:sz w:val="24"/>
          <w:szCs w:val="24"/>
          <w:lang w:eastAsia="fr-FR"/>
        </w:rPr>
        <w:t>. Cela signifie savoir lire ses chiffres pour garder la maîtrise de son modèle économique, tout en restant fidèle à ses valeurs professionnelles.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Les KPI : vos indicateurs-clés de performance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Les KPI (</w:t>
      </w:r>
      <w:r w:rsidRPr="00094A33">
        <w:rPr>
          <w:rFonts w:ascii="Times New Roman" w:eastAsia="Times New Roman" w:hAnsi="Times New Roman" w:cs="Times New Roman"/>
          <w:i/>
          <w:iCs/>
          <w:sz w:val="24"/>
          <w:szCs w:val="24"/>
          <w:lang w:eastAsia="fr-FR"/>
        </w:rPr>
        <w:t xml:space="preserve">Key Performance </w:t>
      </w:r>
      <w:proofErr w:type="spellStart"/>
      <w:r w:rsidRPr="00094A33">
        <w:rPr>
          <w:rFonts w:ascii="Times New Roman" w:eastAsia="Times New Roman" w:hAnsi="Times New Roman" w:cs="Times New Roman"/>
          <w:i/>
          <w:iCs/>
          <w:sz w:val="24"/>
          <w:szCs w:val="24"/>
          <w:lang w:eastAsia="fr-FR"/>
        </w:rPr>
        <w:t>Indicators</w:t>
      </w:r>
      <w:proofErr w:type="spellEnd"/>
      <w:r w:rsidRPr="00094A33">
        <w:rPr>
          <w:rFonts w:ascii="Times New Roman" w:eastAsia="Times New Roman" w:hAnsi="Times New Roman" w:cs="Times New Roman"/>
          <w:sz w:val="24"/>
          <w:szCs w:val="24"/>
          <w:lang w:eastAsia="fr-FR"/>
        </w:rPr>
        <w:t>) sont bien plus que des chiffres. Ce sont des instruments qui transforment la réalité quotidienne en informations concrètes pour :</w:t>
      </w:r>
    </w:p>
    <w:p w:rsidR="00094A33" w:rsidRPr="00094A33" w:rsidRDefault="00094A33" w:rsidP="00094A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Identifier ce qui fonctionne et ce qui doit être amélioré.</w:t>
      </w:r>
    </w:p>
    <w:p w:rsidR="00094A33" w:rsidRPr="00094A33" w:rsidRDefault="00094A33" w:rsidP="00094A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Anticiper les tensions sur les stocks, les équipes ou le flux de patients.</w:t>
      </w:r>
    </w:p>
    <w:p w:rsidR="00094A33" w:rsidRPr="00094A33" w:rsidRDefault="00094A33" w:rsidP="00094A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Décider avec sérénité, sans laisser le stress ou l’improvisation guider vos choix.</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Segoe UI Symbol" w:eastAsia="Times New Roman" w:hAnsi="Segoe UI Symbol" w:cs="Segoe UI Symbol"/>
          <w:sz w:val="24"/>
          <w:szCs w:val="24"/>
          <w:lang w:eastAsia="fr-FR"/>
        </w:rPr>
        <w:t>💬</w:t>
      </w: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i/>
          <w:iCs/>
          <w:sz w:val="24"/>
          <w:szCs w:val="24"/>
          <w:lang w:eastAsia="fr-FR"/>
        </w:rPr>
        <w:t>“Ce qu’on ne mesure pas, on ne peut pas l’améliorer.”</w:t>
      </w:r>
      <w:r w:rsidRPr="00094A33">
        <w:rPr>
          <w:rFonts w:ascii="Times New Roman" w:eastAsia="Times New Roman" w:hAnsi="Times New Roman" w:cs="Times New Roman"/>
          <w:sz w:val="24"/>
          <w:szCs w:val="24"/>
          <w:lang w:eastAsia="fr-FR"/>
        </w:rPr>
        <w:t xml:space="preserve"> Cette maxime illustre parfaitement le rôle des KPI : ils ne servent pas à contrôler ou sanctionner, mais à objectiver et à sécuriser vos décisions.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Le pilotage : un outil de confiance, pas un contrôle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Le suivi des indicateurs n’est pas une démarche punitive. C’est un </w:t>
      </w:r>
      <w:r w:rsidRPr="00094A33">
        <w:rPr>
          <w:rFonts w:ascii="Times New Roman" w:eastAsia="Times New Roman" w:hAnsi="Times New Roman" w:cs="Times New Roman"/>
          <w:b/>
          <w:bCs/>
          <w:sz w:val="24"/>
          <w:szCs w:val="24"/>
          <w:lang w:eastAsia="fr-FR"/>
        </w:rPr>
        <w:t>outil de progression collective</w:t>
      </w:r>
      <w:r w:rsidRPr="00094A33">
        <w:rPr>
          <w:rFonts w:ascii="Times New Roman" w:eastAsia="Times New Roman" w:hAnsi="Times New Roman" w:cs="Times New Roman"/>
          <w:sz w:val="24"/>
          <w:szCs w:val="24"/>
          <w:lang w:eastAsia="fr-FR"/>
        </w:rPr>
        <w:t>, qui permet :</w:t>
      </w:r>
    </w:p>
    <w:p w:rsidR="00094A33" w:rsidRPr="00094A33" w:rsidRDefault="00094A33" w:rsidP="00094A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De partager une vision claire avec votre équipe.</w:t>
      </w:r>
    </w:p>
    <w:p w:rsidR="00094A33" w:rsidRPr="00094A33" w:rsidRDefault="00094A33" w:rsidP="00094A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D’identifier ensemble les leviers d’amélioration.</w:t>
      </w:r>
    </w:p>
    <w:p w:rsidR="00094A33" w:rsidRPr="00094A33" w:rsidRDefault="00094A33" w:rsidP="00094A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De créer un climat de confiance où chacun sait où il va et pourquoi.</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Enjeu</w:t>
      </w:r>
      <w:r w:rsidRPr="00094A33">
        <w:rPr>
          <w:rFonts w:ascii="Times New Roman" w:eastAsia="Times New Roman" w:hAnsi="Times New Roman" w:cs="Times New Roman"/>
          <w:sz w:val="24"/>
          <w:szCs w:val="24"/>
          <w:lang w:eastAsia="fr-FR"/>
        </w:rPr>
        <w:t xml:space="preserve"> : simplifier le suivi sans noyer l’équipe dans les chiffres, pour piloter avec </w:t>
      </w:r>
      <w:r w:rsidRPr="00094A33">
        <w:rPr>
          <w:rFonts w:ascii="Times New Roman" w:eastAsia="Times New Roman" w:hAnsi="Times New Roman" w:cs="Times New Roman"/>
          <w:b/>
          <w:bCs/>
          <w:sz w:val="24"/>
          <w:szCs w:val="24"/>
          <w:lang w:eastAsia="fr-FR"/>
        </w:rPr>
        <w:t>clarté, sens et anticipation</w:t>
      </w:r>
      <w:r w:rsidRPr="00094A33">
        <w:rPr>
          <w:rFonts w:ascii="Times New Roman" w:eastAsia="Times New Roman" w:hAnsi="Times New Roman" w:cs="Times New Roman"/>
          <w:sz w:val="24"/>
          <w:szCs w:val="24"/>
          <w:lang w:eastAsia="fr-FR"/>
        </w:rPr>
        <w:t>. L’objectif est de transformer les données en décisions pragmatiques, adaptées à votre officine et à votre patientèle.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Pourquoi objectiver est essentiel</w:t>
      </w:r>
    </w:p>
    <w:p w:rsidR="00094A33" w:rsidRPr="00094A33" w:rsidRDefault="00094A33" w:rsidP="00094A3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Éviter les approximations</w:t>
      </w:r>
      <w:r w:rsidRPr="00094A33">
        <w:rPr>
          <w:rFonts w:ascii="Times New Roman" w:eastAsia="Times New Roman" w:hAnsi="Times New Roman" w:cs="Times New Roman"/>
          <w:sz w:val="24"/>
          <w:szCs w:val="24"/>
          <w:lang w:eastAsia="fr-FR"/>
        </w:rPr>
        <w:t xml:space="preserve"> : Le ressenti seul peut induire des erreurs stratégiques.</w:t>
      </w:r>
    </w:p>
    <w:p w:rsidR="00094A33" w:rsidRPr="00094A33" w:rsidRDefault="00094A33" w:rsidP="00094A3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Renforcer la prise de décision</w:t>
      </w:r>
      <w:r w:rsidRPr="00094A33">
        <w:rPr>
          <w:rFonts w:ascii="Times New Roman" w:eastAsia="Times New Roman" w:hAnsi="Times New Roman" w:cs="Times New Roman"/>
          <w:sz w:val="24"/>
          <w:szCs w:val="24"/>
          <w:lang w:eastAsia="fr-FR"/>
        </w:rPr>
        <w:t xml:space="preserve"> : Les chiffres donnent confiance et légitimité à vos choix.</w:t>
      </w:r>
    </w:p>
    <w:p w:rsidR="00094A33" w:rsidRPr="00094A33" w:rsidRDefault="00094A33" w:rsidP="00094A3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Aligner performance et éthique</w:t>
      </w:r>
      <w:r w:rsidRPr="00094A33">
        <w:rPr>
          <w:rFonts w:ascii="Times New Roman" w:eastAsia="Times New Roman" w:hAnsi="Times New Roman" w:cs="Times New Roman"/>
          <w:sz w:val="24"/>
          <w:szCs w:val="24"/>
          <w:lang w:eastAsia="fr-FR"/>
        </w:rPr>
        <w:t xml:space="preserve"> : Suivre les bons indicateurs permet d’équilibrer la rentabilité et la qualité de service, au bénéfice des patients et de l’équipe.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Piloter, c’est donc </w:t>
      </w:r>
      <w:r w:rsidRPr="00094A33">
        <w:rPr>
          <w:rFonts w:ascii="Times New Roman" w:eastAsia="Times New Roman" w:hAnsi="Times New Roman" w:cs="Times New Roman"/>
          <w:b/>
          <w:bCs/>
          <w:sz w:val="24"/>
          <w:szCs w:val="24"/>
          <w:lang w:eastAsia="fr-FR"/>
        </w:rPr>
        <w:t>donner du sens à l’action quotidienne</w:t>
      </w:r>
      <w:r w:rsidRPr="00094A33">
        <w:rPr>
          <w:rFonts w:ascii="Times New Roman" w:eastAsia="Times New Roman" w:hAnsi="Times New Roman" w:cs="Times New Roman"/>
          <w:sz w:val="24"/>
          <w:szCs w:val="24"/>
          <w:lang w:eastAsia="fr-FR"/>
        </w:rPr>
        <w:t xml:space="preserve"> : transformer les données en compréhension, et la compréhension en décisions éclairées. Une officine bien pilotée est une officine où chacun connaît ses objectifs et travaille dans un cadre clair et serein.</w:t>
      </w:r>
    </w:p>
    <w:p w:rsidR="00094A33" w:rsidRPr="00094A33" w:rsidRDefault="00094A33" w:rsidP="00094A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4A33">
        <w:rPr>
          <w:rFonts w:ascii="Times New Roman" w:eastAsia="Times New Roman" w:hAnsi="Times New Roman" w:cs="Times New Roman"/>
          <w:b/>
          <w:bCs/>
          <w:sz w:val="27"/>
          <w:szCs w:val="27"/>
          <w:lang w:eastAsia="fr-FR"/>
        </w:rPr>
        <w:lastRenderedPageBreak/>
        <w:t>2. Les indicateurs de base : CA, marge, EBE, résultat</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Pour piloter efficacement une officine, il est essentiel de maîtriser les </w:t>
      </w:r>
      <w:r w:rsidRPr="00094A33">
        <w:rPr>
          <w:rFonts w:ascii="Times New Roman" w:eastAsia="Times New Roman" w:hAnsi="Times New Roman" w:cs="Times New Roman"/>
          <w:b/>
          <w:bCs/>
          <w:sz w:val="24"/>
          <w:szCs w:val="24"/>
          <w:lang w:eastAsia="fr-FR"/>
        </w:rPr>
        <w:t>indicateurs économiques fondamentaux</w:t>
      </w:r>
      <w:r w:rsidRPr="00094A33">
        <w:rPr>
          <w:rFonts w:ascii="Times New Roman" w:eastAsia="Times New Roman" w:hAnsi="Times New Roman" w:cs="Times New Roman"/>
          <w:sz w:val="24"/>
          <w:szCs w:val="24"/>
          <w:lang w:eastAsia="fr-FR"/>
        </w:rPr>
        <w:t xml:space="preserve">. Ces indicateurs permettent d’évaluer la </w:t>
      </w:r>
      <w:r w:rsidRPr="00094A33">
        <w:rPr>
          <w:rFonts w:ascii="Times New Roman" w:eastAsia="Times New Roman" w:hAnsi="Times New Roman" w:cs="Times New Roman"/>
          <w:b/>
          <w:bCs/>
          <w:sz w:val="24"/>
          <w:szCs w:val="24"/>
          <w:lang w:eastAsia="fr-FR"/>
        </w:rPr>
        <w:t>santé financière</w:t>
      </w:r>
      <w:r w:rsidRPr="00094A33">
        <w:rPr>
          <w:rFonts w:ascii="Times New Roman" w:eastAsia="Times New Roman" w:hAnsi="Times New Roman" w:cs="Times New Roman"/>
          <w:sz w:val="24"/>
          <w:szCs w:val="24"/>
          <w:lang w:eastAsia="fr-FR"/>
        </w:rPr>
        <w:t xml:space="preserve"> et la </w:t>
      </w:r>
      <w:r w:rsidRPr="00094A33">
        <w:rPr>
          <w:rFonts w:ascii="Times New Roman" w:eastAsia="Times New Roman" w:hAnsi="Times New Roman" w:cs="Times New Roman"/>
          <w:b/>
          <w:bCs/>
          <w:sz w:val="24"/>
          <w:szCs w:val="24"/>
          <w:lang w:eastAsia="fr-FR"/>
        </w:rPr>
        <w:t>performance globale</w:t>
      </w:r>
      <w:r w:rsidRPr="00094A33">
        <w:rPr>
          <w:rFonts w:ascii="Times New Roman" w:eastAsia="Times New Roman" w:hAnsi="Times New Roman" w:cs="Times New Roman"/>
          <w:sz w:val="24"/>
          <w:szCs w:val="24"/>
          <w:lang w:eastAsia="fr-FR"/>
        </w:rPr>
        <w:t xml:space="preserve"> de l’officine. Ils servent de points de repère pour détecter rapidement les écarts et ajuster la trajectoire, avant que les problèmes ne deviennent critiques.</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Rappel :</w:t>
      </w:r>
      <w:r w:rsidRPr="00094A33">
        <w:rPr>
          <w:rFonts w:ascii="Times New Roman" w:eastAsia="Times New Roman" w:hAnsi="Times New Roman" w:cs="Times New Roman"/>
          <w:sz w:val="24"/>
          <w:szCs w:val="24"/>
          <w:lang w:eastAsia="fr-FR"/>
        </w:rPr>
        <w:t xml:space="preserve"> le pilotage n’est pas un contrôle strict, mais un outil de </w:t>
      </w:r>
      <w:r w:rsidRPr="00094A33">
        <w:rPr>
          <w:rFonts w:ascii="Times New Roman" w:eastAsia="Times New Roman" w:hAnsi="Times New Roman" w:cs="Times New Roman"/>
          <w:b/>
          <w:bCs/>
          <w:sz w:val="24"/>
          <w:szCs w:val="24"/>
          <w:lang w:eastAsia="fr-FR"/>
        </w:rPr>
        <w:t>clarté et de décision sereine</w:t>
      </w:r>
      <w:r w:rsidRPr="00094A33">
        <w:rPr>
          <w:rFonts w:ascii="Times New Roman" w:eastAsia="Times New Roman" w:hAnsi="Times New Roman" w:cs="Times New Roman"/>
          <w:sz w:val="24"/>
          <w:szCs w:val="24"/>
          <w:lang w:eastAsia="fr-FR"/>
        </w:rPr>
        <w:t>. Suivre les bons indicateurs permet d’équilibrer rentabilité, qualité de service et bien-être de l’équipe.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0" w:name="_GoBack"/>
      <w:bookmarkEnd w:id="0"/>
      <w:r w:rsidRPr="00094A33">
        <w:rPr>
          <w:rFonts w:ascii="Times New Roman" w:eastAsia="Times New Roman" w:hAnsi="Times New Roman" w:cs="Times New Roman"/>
          <w:b/>
          <w:bCs/>
          <w:sz w:val="24"/>
          <w:szCs w:val="24"/>
          <w:lang w:eastAsia="fr-FR"/>
        </w:rPr>
        <w:t>2.1. Le chiffre d’affaires (CA)</w:t>
      </w:r>
    </w:p>
    <w:p w:rsidR="00094A33" w:rsidRPr="00094A33" w:rsidRDefault="00094A33" w:rsidP="00094A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il mesure le </w:t>
      </w:r>
      <w:r w:rsidRPr="00094A33">
        <w:rPr>
          <w:rFonts w:ascii="Times New Roman" w:eastAsia="Times New Roman" w:hAnsi="Times New Roman" w:cs="Times New Roman"/>
          <w:b/>
          <w:bCs/>
          <w:sz w:val="24"/>
          <w:szCs w:val="24"/>
          <w:lang w:eastAsia="fr-FR"/>
        </w:rPr>
        <w:t>volume d’activité global</w:t>
      </w:r>
      <w:r w:rsidRPr="00094A33">
        <w:rPr>
          <w:rFonts w:ascii="Times New Roman" w:eastAsia="Times New Roman" w:hAnsi="Times New Roman" w:cs="Times New Roman"/>
          <w:sz w:val="24"/>
          <w:szCs w:val="24"/>
          <w:lang w:eastAsia="fr-FR"/>
        </w:rPr>
        <w:t>, c’est-à-dire toutes les ventes réalisées sur une période donnée.</w:t>
      </w:r>
    </w:p>
    <w:p w:rsidR="00094A33" w:rsidRPr="00094A33" w:rsidRDefault="00094A33" w:rsidP="00094A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Suivi recommandé :</w:t>
      </w:r>
      <w:r w:rsidRPr="00094A33">
        <w:rPr>
          <w:rFonts w:ascii="Times New Roman" w:eastAsia="Times New Roman" w:hAnsi="Times New Roman" w:cs="Times New Roman"/>
          <w:sz w:val="24"/>
          <w:szCs w:val="24"/>
          <w:lang w:eastAsia="fr-FR"/>
        </w:rPr>
        <w:t xml:space="preserve"> mensuel et annuel, et par segment d’activité :</w:t>
      </w:r>
    </w:p>
    <w:p w:rsidR="00094A33" w:rsidRPr="00094A33" w:rsidRDefault="00094A33" w:rsidP="00094A33">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Médicaments remboursables</w:t>
      </w:r>
    </w:p>
    <w:p w:rsidR="00094A33" w:rsidRPr="00094A33" w:rsidRDefault="00094A33" w:rsidP="00094A33">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Parapharmacie</w:t>
      </w:r>
    </w:p>
    <w:p w:rsidR="00094A33" w:rsidRPr="00094A33" w:rsidRDefault="00094A33" w:rsidP="00094A33">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Services et conseils (prévention, dépistage, vaccination)</w:t>
      </w:r>
    </w:p>
    <w:p w:rsidR="00094A33" w:rsidRPr="00094A33" w:rsidRDefault="00094A33" w:rsidP="00094A33">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Nouvelles missions (téléconsultation, suivi personnalisé, bilans santé)</w:t>
      </w:r>
    </w:p>
    <w:p w:rsidR="00094A33" w:rsidRPr="00094A33" w:rsidRDefault="00094A33" w:rsidP="00094A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comprendre </w:t>
      </w:r>
      <w:r w:rsidRPr="00094A33">
        <w:rPr>
          <w:rFonts w:ascii="Times New Roman" w:eastAsia="Times New Roman" w:hAnsi="Times New Roman" w:cs="Times New Roman"/>
          <w:b/>
          <w:bCs/>
          <w:sz w:val="24"/>
          <w:szCs w:val="24"/>
          <w:lang w:eastAsia="fr-FR"/>
        </w:rPr>
        <w:t>la structure du CA</w:t>
      </w:r>
      <w:r w:rsidRPr="00094A33">
        <w:rPr>
          <w:rFonts w:ascii="Times New Roman" w:eastAsia="Times New Roman" w:hAnsi="Times New Roman" w:cs="Times New Roman"/>
          <w:sz w:val="24"/>
          <w:szCs w:val="24"/>
          <w:lang w:eastAsia="fr-FR"/>
        </w:rPr>
        <w:t>, pas seulement son niveau. Un CA élevé n’est pas toujours synonyme de rentabilité : il faut analyser d’où il vient et quelles marges il génère.</w:t>
      </w:r>
    </w:p>
    <w:p w:rsidR="00094A33" w:rsidRPr="00094A33" w:rsidRDefault="00094A33" w:rsidP="00094A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comparer le CA par segment à l’année précédente et à la moyenne du secteur pour identifier les leviers de croissance et les segments à soutenir.</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2.2. La marge brute</w:t>
      </w:r>
    </w:p>
    <w:p w:rsidR="00094A33" w:rsidRPr="00094A33" w:rsidRDefault="00094A33" w:rsidP="00094A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différence entre le </w:t>
      </w:r>
      <w:r w:rsidRPr="00094A33">
        <w:rPr>
          <w:rFonts w:ascii="Times New Roman" w:eastAsia="Times New Roman" w:hAnsi="Times New Roman" w:cs="Times New Roman"/>
          <w:b/>
          <w:bCs/>
          <w:sz w:val="24"/>
          <w:szCs w:val="24"/>
          <w:lang w:eastAsia="fr-FR"/>
        </w:rPr>
        <w:t>prix de vente</w:t>
      </w:r>
      <w:r w:rsidRPr="00094A33">
        <w:rPr>
          <w:rFonts w:ascii="Times New Roman" w:eastAsia="Times New Roman" w:hAnsi="Times New Roman" w:cs="Times New Roman"/>
          <w:sz w:val="24"/>
          <w:szCs w:val="24"/>
          <w:lang w:eastAsia="fr-FR"/>
        </w:rPr>
        <w:t xml:space="preserve"> et le </w:t>
      </w:r>
      <w:r w:rsidRPr="00094A33">
        <w:rPr>
          <w:rFonts w:ascii="Times New Roman" w:eastAsia="Times New Roman" w:hAnsi="Times New Roman" w:cs="Times New Roman"/>
          <w:b/>
          <w:bCs/>
          <w:sz w:val="24"/>
          <w:szCs w:val="24"/>
          <w:lang w:eastAsia="fr-FR"/>
        </w:rPr>
        <w:t>prix d’achat</w:t>
      </w:r>
      <w:r w:rsidRPr="00094A33">
        <w:rPr>
          <w:rFonts w:ascii="Times New Roman" w:eastAsia="Times New Roman" w:hAnsi="Times New Roman" w:cs="Times New Roman"/>
          <w:sz w:val="24"/>
          <w:szCs w:val="24"/>
          <w:lang w:eastAsia="fr-FR"/>
        </w:rPr>
        <w:t xml:space="preserve"> des produits.</w:t>
      </w:r>
    </w:p>
    <w:p w:rsidR="00094A33" w:rsidRPr="00094A33" w:rsidRDefault="00094A33" w:rsidP="00094A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Pourquoi c’est important :</w:t>
      </w:r>
      <w:r w:rsidRPr="00094A33">
        <w:rPr>
          <w:rFonts w:ascii="Times New Roman" w:eastAsia="Times New Roman" w:hAnsi="Times New Roman" w:cs="Times New Roman"/>
          <w:sz w:val="24"/>
          <w:szCs w:val="24"/>
          <w:lang w:eastAsia="fr-FR"/>
        </w:rPr>
        <w:t xml:space="preserve"> elle indique la </w:t>
      </w:r>
      <w:r w:rsidRPr="00094A33">
        <w:rPr>
          <w:rFonts w:ascii="Times New Roman" w:eastAsia="Times New Roman" w:hAnsi="Times New Roman" w:cs="Times New Roman"/>
          <w:b/>
          <w:bCs/>
          <w:sz w:val="24"/>
          <w:szCs w:val="24"/>
          <w:lang w:eastAsia="fr-FR"/>
        </w:rPr>
        <w:t>rentabilité directe</w:t>
      </w:r>
      <w:r w:rsidRPr="00094A33">
        <w:rPr>
          <w:rFonts w:ascii="Times New Roman" w:eastAsia="Times New Roman" w:hAnsi="Times New Roman" w:cs="Times New Roman"/>
          <w:sz w:val="24"/>
          <w:szCs w:val="24"/>
          <w:lang w:eastAsia="fr-FR"/>
        </w:rPr>
        <w:t xml:space="preserve"> de l’activité et permet de détecter rapidement les produits ou segments peu performants.</w:t>
      </w:r>
    </w:p>
    <w:p w:rsidR="00094A33" w:rsidRPr="00094A33" w:rsidRDefault="00094A33" w:rsidP="00094A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Suivi recommandé :</w:t>
      </w:r>
      <w:r w:rsidRPr="00094A33">
        <w:rPr>
          <w:rFonts w:ascii="Times New Roman" w:eastAsia="Times New Roman" w:hAnsi="Times New Roman" w:cs="Times New Roman"/>
          <w:sz w:val="24"/>
          <w:szCs w:val="24"/>
          <w:lang w:eastAsia="fr-FR"/>
        </w:rPr>
        <w:t xml:space="preserve"> par catégorie de produits :</w:t>
      </w:r>
    </w:p>
    <w:p w:rsidR="00094A33" w:rsidRPr="00094A33" w:rsidRDefault="00094A33" w:rsidP="00094A33">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Génériques vs princeps</w:t>
      </w:r>
    </w:p>
    <w:p w:rsidR="00094A33" w:rsidRPr="00094A33" w:rsidRDefault="00094A33" w:rsidP="00094A33">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OTC et parapharmacie</w:t>
      </w:r>
    </w:p>
    <w:p w:rsidR="00094A33" w:rsidRPr="00094A33" w:rsidRDefault="00094A33" w:rsidP="00094A33">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Produits d’orthopédie ou dispositifs médicaux</w:t>
      </w:r>
    </w:p>
    <w:p w:rsidR="00094A33" w:rsidRPr="00094A33" w:rsidRDefault="00094A33" w:rsidP="00094A33">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Services et conseils facturables</w:t>
      </w:r>
    </w:p>
    <w:p w:rsidR="00094A33" w:rsidRPr="00094A33" w:rsidRDefault="00094A33" w:rsidP="00094A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identifier les leviers de progression, ajuster les prix, optimiser les achats et piloter les promotions ou les stocks.</w:t>
      </w:r>
    </w:p>
    <w:p w:rsidR="00094A33" w:rsidRPr="00094A33" w:rsidRDefault="00094A33" w:rsidP="00094A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suivre la </w:t>
      </w:r>
      <w:r w:rsidRPr="00094A33">
        <w:rPr>
          <w:rFonts w:ascii="Times New Roman" w:eastAsia="Times New Roman" w:hAnsi="Times New Roman" w:cs="Times New Roman"/>
          <w:b/>
          <w:bCs/>
          <w:sz w:val="24"/>
          <w:szCs w:val="24"/>
          <w:lang w:eastAsia="fr-FR"/>
        </w:rPr>
        <w:t>marge moyenne pondérée</w:t>
      </w:r>
      <w:r w:rsidRPr="00094A33">
        <w:rPr>
          <w:rFonts w:ascii="Times New Roman" w:eastAsia="Times New Roman" w:hAnsi="Times New Roman" w:cs="Times New Roman"/>
          <w:sz w:val="24"/>
          <w:szCs w:val="24"/>
          <w:lang w:eastAsia="fr-FR"/>
        </w:rPr>
        <w:t xml:space="preserve"> et comparer avec la norme du marché pour détecter des écarts inhabituels.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2.3. L’EBE (Excédent Brut d’Exploitation)</w:t>
      </w:r>
    </w:p>
    <w:p w:rsidR="00094A33" w:rsidRPr="00094A33" w:rsidRDefault="00094A33" w:rsidP="00094A3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mesure la </w:t>
      </w:r>
      <w:r w:rsidRPr="00094A33">
        <w:rPr>
          <w:rFonts w:ascii="Times New Roman" w:eastAsia="Times New Roman" w:hAnsi="Times New Roman" w:cs="Times New Roman"/>
          <w:b/>
          <w:bCs/>
          <w:sz w:val="24"/>
          <w:szCs w:val="24"/>
          <w:lang w:eastAsia="fr-FR"/>
        </w:rPr>
        <w:t>performance opérationnelle pure</w:t>
      </w:r>
      <w:r w:rsidRPr="00094A33">
        <w:rPr>
          <w:rFonts w:ascii="Times New Roman" w:eastAsia="Times New Roman" w:hAnsi="Times New Roman" w:cs="Times New Roman"/>
          <w:sz w:val="24"/>
          <w:szCs w:val="24"/>
          <w:lang w:eastAsia="fr-FR"/>
        </w:rPr>
        <w:t>, avant impôts, intérêts et amortissements.</w:t>
      </w:r>
    </w:p>
    <w:p w:rsidR="00094A33" w:rsidRPr="00094A33" w:rsidRDefault="00094A33" w:rsidP="00094A3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Pourquoi c’est crucial :</w:t>
      </w:r>
      <w:r w:rsidRPr="00094A33">
        <w:rPr>
          <w:rFonts w:ascii="Times New Roman" w:eastAsia="Times New Roman" w:hAnsi="Times New Roman" w:cs="Times New Roman"/>
          <w:sz w:val="24"/>
          <w:szCs w:val="24"/>
          <w:lang w:eastAsia="fr-FR"/>
        </w:rPr>
        <w:t xml:space="preserve"> c’est le </w:t>
      </w:r>
      <w:r w:rsidRPr="00094A33">
        <w:rPr>
          <w:rFonts w:ascii="Times New Roman" w:eastAsia="Times New Roman" w:hAnsi="Times New Roman" w:cs="Times New Roman"/>
          <w:b/>
          <w:bCs/>
          <w:sz w:val="24"/>
          <w:szCs w:val="24"/>
          <w:lang w:eastAsia="fr-FR"/>
        </w:rPr>
        <w:t>baromètre de la viabilité du modèle officinal</w:t>
      </w:r>
      <w:r w:rsidRPr="00094A33">
        <w:rPr>
          <w:rFonts w:ascii="Times New Roman" w:eastAsia="Times New Roman" w:hAnsi="Times New Roman" w:cs="Times New Roman"/>
          <w:sz w:val="24"/>
          <w:szCs w:val="24"/>
          <w:lang w:eastAsia="fr-FR"/>
        </w:rPr>
        <w:t>. Il montre si l’officine génère suffisamment pour couvrir ses charges et investir dans son développement.</w:t>
      </w:r>
    </w:p>
    <w:p w:rsidR="00094A33" w:rsidRPr="00094A33" w:rsidRDefault="00094A33" w:rsidP="00094A3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Indicateur clé :</w:t>
      </w:r>
      <w:r w:rsidRPr="00094A33">
        <w:rPr>
          <w:rFonts w:ascii="Times New Roman" w:eastAsia="Times New Roman" w:hAnsi="Times New Roman" w:cs="Times New Roman"/>
          <w:sz w:val="24"/>
          <w:szCs w:val="24"/>
          <w:lang w:eastAsia="fr-FR"/>
        </w:rPr>
        <w:t xml:space="preserve"> le ratio </w:t>
      </w:r>
      <w:r w:rsidRPr="00094A33">
        <w:rPr>
          <w:rFonts w:ascii="Times New Roman" w:eastAsia="Times New Roman" w:hAnsi="Times New Roman" w:cs="Times New Roman"/>
          <w:b/>
          <w:bCs/>
          <w:sz w:val="24"/>
          <w:szCs w:val="24"/>
          <w:lang w:eastAsia="fr-FR"/>
        </w:rPr>
        <w:t>EBE/CA</w:t>
      </w:r>
      <w:r w:rsidRPr="00094A33">
        <w:rPr>
          <w:rFonts w:ascii="Times New Roman" w:eastAsia="Times New Roman" w:hAnsi="Times New Roman" w:cs="Times New Roman"/>
          <w:sz w:val="24"/>
          <w:szCs w:val="24"/>
          <w:lang w:eastAsia="fr-FR"/>
        </w:rPr>
        <w:t xml:space="preserve">, idéalement entre </w:t>
      </w:r>
      <w:r w:rsidRPr="00094A33">
        <w:rPr>
          <w:rFonts w:ascii="Times New Roman" w:eastAsia="Times New Roman" w:hAnsi="Times New Roman" w:cs="Times New Roman"/>
          <w:b/>
          <w:bCs/>
          <w:sz w:val="24"/>
          <w:szCs w:val="24"/>
          <w:lang w:eastAsia="fr-FR"/>
        </w:rPr>
        <w:t>10 et 15 %</w:t>
      </w:r>
      <w:r w:rsidRPr="00094A33">
        <w:rPr>
          <w:rFonts w:ascii="Times New Roman" w:eastAsia="Times New Roman" w:hAnsi="Times New Roman" w:cs="Times New Roman"/>
          <w:sz w:val="24"/>
          <w:szCs w:val="24"/>
          <w:lang w:eastAsia="fr-FR"/>
        </w:rPr>
        <w:t>, selon la taille et la structure de l’officine.</w:t>
      </w:r>
    </w:p>
    <w:p w:rsidR="00094A33" w:rsidRPr="00094A33" w:rsidRDefault="00094A33" w:rsidP="00094A3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lastRenderedPageBreak/>
        <w:t>Objectif :</w:t>
      </w:r>
      <w:r w:rsidRPr="00094A33">
        <w:rPr>
          <w:rFonts w:ascii="Times New Roman" w:eastAsia="Times New Roman" w:hAnsi="Times New Roman" w:cs="Times New Roman"/>
          <w:sz w:val="24"/>
          <w:szCs w:val="24"/>
          <w:lang w:eastAsia="fr-FR"/>
        </w:rPr>
        <w:t xml:space="preserve"> suivre l’efficacité opérationnelle et détecter des dérives de coûts ou de gestion avant qu’elles n’affectent le résultat net.</w:t>
      </w:r>
    </w:p>
    <w:p w:rsidR="00094A33" w:rsidRPr="00094A33" w:rsidRDefault="00094A33" w:rsidP="00094A3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analyser l’évolution de l’EBE par rapport au CA et aux charges fixes pour anticiper les besoins de trésorerie.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2.4. Le résultat net</w:t>
      </w:r>
    </w:p>
    <w:p w:rsidR="00094A33" w:rsidRPr="00094A33" w:rsidRDefault="00094A33" w:rsidP="00094A3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reflète la </w:t>
      </w:r>
      <w:r w:rsidRPr="00094A33">
        <w:rPr>
          <w:rFonts w:ascii="Times New Roman" w:eastAsia="Times New Roman" w:hAnsi="Times New Roman" w:cs="Times New Roman"/>
          <w:b/>
          <w:bCs/>
          <w:sz w:val="24"/>
          <w:szCs w:val="24"/>
          <w:lang w:eastAsia="fr-FR"/>
        </w:rPr>
        <w:t>rentabilité finale</w:t>
      </w:r>
      <w:r w:rsidRPr="00094A33">
        <w:rPr>
          <w:rFonts w:ascii="Times New Roman" w:eastAsia="Times New Roman" w:hAnsi="Times New Roman" w:cs="Times New Roman"/>
          <w:sz w:val="24"/>
          <w:szCs w:val="24"/>
          <w:lang w:eastAsia="fr-FR"/>
        </w:rPr>
        <w:t>, après toutes charges et fiscalité.</w:t>
      </w:r>
    </w:p>
    <w:p w:rsidR="00094A33" w:rsidRPr="00094A33" w:rsidRDefault="00094A33" w:rsidP="00094A3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Pourquoi c’est important :</w:t>
      </w:r>
      <w:r w:rsidRPr="00094A33">
        <w:rPr>
          <w:rFonts w:ascii="Times New Roman" w:eastAsia="Times New Roman" w:hAnsi="Times New Roman" w:cs="Times New Roman"/>
          <w:sz w:val="24"/>
          <w:szCs w:val="24"/>
          <w:lang w:eastAsia="fr-FR"/>
        </w:rPr>
        <w:t xml:space="preserve"> il permet de mesurer l’efficacité globale de la gestion et la capacité à générer un profit durable.</w:t>
      </w:r>
    </w:p>
    <w:p w:rsidR="00094A33" w:rsidRPr="00094A33" w:rsidRDefault="00094A33" w:rsidP="00094A3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Suivi recommandé :</w:t>
      </w:r>
      <w:r w:rsidRPr="00094A33">
        <w:rPr>
          <w:rFonts w:ascii="Times New Roman" w:eastAsia="Times New Roman" w:hAnsi="Times New Roman" w:cs="Times New Roman"/>
          <w:sz w:val="24"/>
          <w:szCs w:val="24"/>
          <w:lang w:eastAsia="fr-FR"/>
        </w:rPr>
        <w:t xml:space="preserve"> sur plusieurs exercices pour détecter une tendance, pas seulement sur un instantané.</w:t>
      </w:r>
    </w:p>
    <w:p w:rsidR="00094A33" w:rsidRPr="00094A33" w:rsidRDefault="00094A33" w:rsidP="00094A3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éclairer les décisions stratégiques (investissements, renforts d’équipe, diversification de l’offre).</w:t>
      </w:r>
    </w:p>
    <w:p w:rsidR="00094A33" w:rsidRPr="00094A33" w:rsidRDefault="00094A33" w:rsidP="00094A3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comparer le résultat net avec le budget annuel et les performances des officines comparables pour situer votre performance.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Conseil transversal : visualiser ces quatre indicateurs sur un graphique mensuel glissant</w:t>
      </w:r>
      <w:r w:rsidRPr="00094A33">
        <w:rPr>
          <w:rFonts w:ascii="Times New Roman" w:eastAsia="Times New Roman" w:hAnsi="Times New Roman" w:cs="Times New Roman"/>
          <w:sz w:val="24"/>
          <w:szCs w:val="24"/>
          <w:lang w:eastAsia="fr-FR"/>
        </w:rPr>
        <w:t>. Cela permet de :</w:t>
      </w:r>
    </w:p>
    <w:p w:rsidR="00094A33" w:rsidRPr="00094A33" w:rsidRDefault="00094A33" w:rsidP="00094A3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Détecter les </w:t>
      </w:r>
      <w:r w:rsidRPr="00094A33">
        <w:rPr>
          <w:rFonts w:ascii="Times New Roman" w:eastAsia="Times New Roman" w:hAnsi="Times New Roman" w:cs="Times New Roman"/>
          <w:b/>
          <w:bCs/>
          <w:sz w:val="24"/>
          <w:szCs w:val="24"/>
          <w:lang w:eastAsia="fr-FR"/>
        </w:rPr>
        <w:t>tendances saisonnières</w:t>
      </w:r>
    </w:p>
    <w:p w:rsidR="00094A33" w:rsidRPr="00094A33" w:rsidRDefault="00094A33" w:rsidP="00094A3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Identifier rapidement les écarts par rapport aux prévisions</w:t>
      </w:r>
    </w:p>
    <w:p w:rsidR="00094A33" w:rsidRPr="00094A33" w:rsidRDefault="00094A33" w:rsidP="00094A3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Communiquer plus facilement avec l’équipe pour une compréhension partagée</w:t>
      </w:r>
    </w:p>
    <w:p w:rsidR="00094A33" w:rsidRPr="00094A33" w:rsidRDefault="00094A33" w:rsidP="00094A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4A33">
        <w:rPr>
          <w:rFonts w:ascii="Times New Roman" w:eastAsia="Times New Roman" w:hAnsi="Times New Roman" w:cs="Times New Roman"/>
          <w:b/>
          <w:bCs/>
          <w:sz w:val="27"/>
          <w:szCs w:val="27"/>
          <w:lang w:eastAsia="fr-FR"/>
        </w:rPr>
        <w:t>3. Indicateurs opérationnels : taux de substitution, rotation de stock, productivité</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Les indicateurs opérationnels permettent de mesurer </w:t>
      </w:r>
      <w:r w:rsidRPr="00094A33">
        <w:rPr>
          <w:rFonts w:ascii="Times New Roman" w:eastAsia="Times New Roman" w:hAnsi="Times New Roman" w:cs="Times New Roman"/>
          <w:b/>
          <w:bCs/>
          <w:sz w:val="24"/>
          <w:szCs w:val="24"/>
          <w:lang w:eastAsia="fr-FR"/>
        </w:rPr>
        <w:t>l’efficacité du fonctionnement quotidien</w:t>
      </w:r>
      <w:r w:rsidRPr="00094A33">
        <w:rPr>
          <w:rFonts w:ascii="Times New Roman" w:eastAsia="Times New Roman" w:hAnsi="Times New Roman" w:cs="Times New Roman"/>
          <w:sz w:val="24"/>
          <w:szCs w:val="24"/>
          <w:lang w:eastAsia="fr-FR"/>
        </w:rPr>
        <w:t xml:space="preserve"> de l’officine. Ils font le lien entre </w:t>
      </w:r>
      <w:r w:rsidRPr="00094A33">
        <w:rPr>
          <w:rFonts w:ascii="Times New Roman" w:eastAsia="Times New Roman" w:hAnsi="Times New Roman" w:cs="Times New Roman"/>
          <w:b/>
          <w:bCs/>
          <w:sz w:val="24"/>
          <w:szCs w:val="24"/>
          <w:lang w:eastAsia="fr-FR"/>
        </w:rPr>
        <w:t>gestion économique</w:t>
      </w:r>
      <w:r w:rsidRPr="00094A33">
        <w:rPr>
          <w:rFonts w:ascii="Times New Roman" w:eastAsia="Times New Roman" w:hAnsi="Times New Roman" w:cs="Times New Roman"/>
          <w:sz w:val="24"/>
          <w:szCs w:val="24"/>
          <w:lang w:eastAsia="fr-FR"/>
        </w:rPr>
        <w:t xml:space="preserve"> et </w:t>
      </w:r>
      <w:r w:rsidRPr="00094A33">
        <w:rPr>
          <w:rFonts w:ascii="Times New Roman" w:eastAsia="Times New Roman" w:hAnsi="Times New Roman" w:cs="Times New Roman"/>
          <w:b/>
          <w:bCs/>
          <w:sz w:val="24"/>
          <w:szCs w:val="24"/>
          <w:lang w:eastAsia="fr-FR"/>
        </w:rPr>
        <w:t>qualité de service</w:t>
      </w:r>
      <w:r w:rsidRPr="00094A33">
        <w:rPr>
          <w:rFonts w:ascii="Times New Roman" w:eastAsia="Times New Roman" w:hAnsi="Times New Roman" w:cs="Times New Roman"/>
          <w:sz w:val="24"/>
          <w:szCs w:val="24"/>
          <w:lang w:eastAsia="fr-FR"/>
        </w:rPr>
        <w:t>, en donnant des repères concrets sur la performance réelle des processus internes et des équipes.</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Rappel clé :</w:t>
      </w:r>
      <w:r w:rsidRPr="00094A33">
        <w:rPr>
          <w:rFonts w:ascii="Times New Roman" w:eastAsia="Times New Roman" w:hAnsi="Times New Roman" w:cs="Times New Roman"/>
          <w:sz w:val="24"/>
          <w:szCs w:val="24"/>
          <w:lang w:eastAsia="fr-FR"/>
        </w:rPr>
        <w:t xml:space="preserve"> ces indicateurs ne servent pas à juger, mais à identifier les leviers d’amélioration et à créer un climat de progression partagée.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3.1. Taux de substitution</w:t>
      </w:r>
    </w:p>
    <w:p w:rsidR="00094A33" w:rsidRPr="00094A33" w:rsidRDefault="00094A33" w:rsidP="00094A3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pourcentage de médicaments </w:t>
      </w:r>
      <w:r w:rsidRPr="00094A33">
        <w:rPr>
          <w:rFonts w:ascii="Times New Roman" w:eastAsia="Times New Roman" w:hAnsi="Times New Roman" w:cs="Times New Roman"/>
          <w:b/>
          <w:bCs/>
          <w:sz w:val="24"/>
          <w:szCs w:val="24"/>
          <w:lang w:eastAsia="fr-FR"/>
        </w:rPr>
        <w:t>génériques délivrés</w:t>
      </w:r>
      <w:r w:rsidRPr="00094A33">
        <w:rPr>
          <w:rFonts w:ascii="Times New Roman" w:eastAsia="Times New Roman" w:hAnsi="Times New Roman" w:cs="Times New Roman"/>
          <w:sz w:val="24"/>
          <w:szCs w:val="24"/>
          <w:lang w:eastAsia="fr-FR"/>
        </w:rPr>
        <w:t xml:space="preserve"> sur les ordonnances éligibles.</w:t>
      </w:r>
    </w:p>
    <w:p w:rsidR="00094A33" w:rsidRPr="00094A33" w:rsidRDefault="00094A33" w:rsidP="00094A3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Importance :</w:t>
      </w:r>
    </w:p>
    <w:p w:rsidR="00094A33" w:rsidRPr="00094A33" w:rsidRDefault="00094A33" w:rsidP="00094A33">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Impact direct sur la </w:t>
      </w:r>
      <w:r w:rsidRPr="00094A33">
        <w:rPr>
          <w:rFonts w:ascii="Times New Roman" w:eastAsia="Times New Roman" w:hAnsi="Times New Roman" w:cs="Times New Roman"/>
          <w:b/>
          <w:bCs/>
          <w:sz w:val="24"/>
          <w:szCs w:val="24"/>
          <w:lang w:eastAsia="fr-FR"/>
        </w:rPr>
        <w:t>marge</w:t>
      </w:r>
      <w:r w:rsidRPr="00094A33">
        <w:rPr>
          <w:rFonts w:ascii="Times New Roman" w:eastAsia="Times New Roman" w:hAnsi="Times New Roman" w:cs="Times New Roman"/>
          <w:sz w:val="24"/>
          <w:szCs w:val="24"/>
          <w:lang w:eastAsia="fr-FR"/>
        </w:rPr>
        <w:t xml:space="preserve"> et sur les relations avec l’Assurance Maladie.</w:t>
      </w:r>
    </w:p>
    <w:p w:rsidR="00094A33" w:rsidRPr="00094A33" w:rsidRDefault="00094A33" w:rsidP="00094A33">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Réduit le coût pour le patient tout en améliorant la rentabilité de l’officine.</w:t>
      </w:r>
    </w:p>
    <w:p w:rsidR="00094A33" w:rsidRPr="00094A33" w:rsidRDefault="00094A33" w:rsidP="00094A3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maintenir un taux élevé </w:t>
      </w:r>
      <w:r w:rsidRPr="00094A33">
        <w:rPr>
          <w:rFonts w:ascii="Times New Roman" w:eastAsia="Times New Roman" w:hAnsi="Times New Roman" w:cs="Times New Roman"/>
          <w:b/>
          <w:bCs/>
          <w:sz w:val="24"/>
          <w:szCs w:val="24"/>
          <w:lang w:eastAsia="fr-FR"/>
        </w:rPr>
        <w:t>sans dégrader la satisfaction patient</w:t>
      </w:r>
      <w:r w:rsidRPr="00094A33">
        <w:rPr>
          <w:rFonts w:ascii="Times New Roman" w:eastAsia="Times New Roman" w:hAnsi="Times New Roman" w:cs="Times New Roman"/>
          <w:sz w:val="24"/>
          <w:szCs w:val="24"/>
          <w:lang w:eastAsia="fr-FR"/>
        </w:rPr>
        <w:t xml:space="preserve"> ni la qualité du conseil.</w:t>
      </w:r>
    </w:p>
    <w:p w:rsidR="00094A33" w:rsidRPr="00094A33" w:rsidRDefault="00094A33" w:rsidP="00094A3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Bonnes pratiques :</w:t>
      </w:r>
    </w:p>
    <w:p w:rsidR="00094A33" w:rsidRPr="00094A33" w:rsidRDefault="00094A33" w:rsidP="00094A33">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Former l’équipe sur les équivalences thérapeutiques.</w:t>
      </w:r>
    </w:p>
    <w:p w:rsidR="00094A33" w:rsidRPr="00094A33" w:rsidRDefault="00094A33" w:rsidP="00094A33">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Communiquer les bénéfices aux patients pour renforcer leur confiance.</w:t>
      </w:r>
    </w:p>
    <w:p w:rsidR="00094A33" w:rsidRPr="00094A33" w:rsidRDefault="00094A33" w:rsidP="00094A33">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Identifier les prescripteurs ayant des habitudes peu génératrices de substitution et ajuster le dialogue professionnel.</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3.2. Rotation de stock</w:t>
      </w:r>
    </w:p>
    <w:p w:rsidR="00094A33" w:rsidRPr="00094A33" w:rsidRDefault="00094A33" w:rsidP="00094A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lastRenderedPageBreak/>
        <w:t>Définition :</w:t>
      </w:r>
      <w:r w:rsidRPr="00094A33">
        <w:rPr>
          <w:rFonts w:ascii="Times New Roman" w:eastAsia="Times New Roman" w:hAnsi="Times New Roman" w:cs="Times New Roman"/>
          <w:sz w:val="24"/>
          <w:szCs w:val="24"/>
          <w:lang w:eastAsia="fr-FR"/>
        </w:rPr>
        <w:t xml:space="preserve"> nombre de fois où le stock se renouvelle sur une période donnée.</w:t>
      </w:r>
    </w:p>
    <w:p w:rsidR="00094A33" w:rsidRPr="00094A33" w:rsidRDefault="00094A33" w:rsidP="00094A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Formule :</w:t>
      </w:r>
    </w:p>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Rotation de stock=CA </w:t>
      </w:r>
      <w:proofErr w:type="spellStart"/>
      <w:r w:rsidRPr="00094A33">
        <w:rPr>
          <w:rFonts w:ascii="Times New Roman" w:eastAsia="Times New Roman" w:hAnsi="Times New Roman" w:cs="Times New Roman"/>
          <w:sz w:val="24"/>
          <w:szCs w:val="24"/>
          <w:lang w:eastAsia="fr-FR"/>
        </w:rPr>
        <w:t>HTStock</w:t>
      </w:r>
      <w:proofErr w:type="spellEnd"/>
      <w:r w:rsidRPr="00094A33">
        <w:rPr>
          <w:rFonts w:ascii="Times New Roman" w:eastAsia="Times New Roman" w:hAnsi="Times New Roman" w:cs="Times New Roman"/>
          <w:sz w:val="24"/>
          <w:szCs w:val="24"/>
          <w:lang w:eastAsia="fr-FR"/>
        </w:rPr>
        <w:t> moyen\</w:t>
      </w:r>
      <w:proofErr w:type="spellStart"/>
      <w:proofErr w:type="gram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w:t>
      </w:r>
      <w:proofErr w:type="gramEnd"/>
      <w:r w:rsidRPr="00094A33">
        <w:rPr>
          <w:rFonts w:ascii="Times New Roman" w:eastAsia="Times New Roman" w:hAnsi="Times New Roman" w:cs="Times New Roman"/>
          <w:sz w:val="24"/>
          <w:szCs w:val="24"/>
          <w:lang w:eastAsia="fr-FR"/>
        </w:rPr>
        <w:t>Rotation de stock} = \frac{\</w:t>
      </w:r>
      <w:proofErr w:type="spell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{CA HT}}{\</w:t>
      </w:r>
      <w:proofErr w:type="spell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{Stock moyen}}Rotation de stock=Stock </w:t>
      </w:r>
      <w:proofErr w:type="spellStart"/>
      <w:r w:rsidRPr="00094A33">
        <w:rPr>
          <w:rFonts w:ascii="Times New Roman" w:eastAsia="Times New Roman" w:hAnsi="Times New Roman" w:cs="Times New Roman"/>
          <w:sz w:val="24"/>
          <w:szCs w:val="24"/>
          <w:lang w:eastAsia="fr-FR"/>
        </w:rPr>
        <w:t>moyenCA</w:t>
      </w:r>
      <w:proofErr w:type="spellEnd"/>
      <w:r w:rsidRPr="00094A33">
        <w:rPr>
          <w:rFonts w:ascii="Times New Roman" w:eastAsia="Times New Roman" w:hAnsi="Times New Roman" w:cs="Times New Roman"/>
          <w:sz w:val="24"/>
          <w:szCs w:val="24"/>
          <w:lang w:eastAsia="fr-FR"/>
        </w:rPr>
        <w:t xml:space="preserve"> HT​ </w:t>
      </w:r>
    </w:p>
    <w:p w:rsidR="00094A33" w:rsidRPr="00094A33" w:rsidRDefault="00094A33" w:rsidP="00094A3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Interprétation :</w:t>
      </w:r>
    </w:p>
    <w:p w:rsidR="00094A33" w:rsidRPr="00094A33" w:rsidRDefault="00094A33" w:rsidP="00094A33">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Ratio trop bas → </w:t>
      </w:r>
      <w:proofErr w:type="spellStart"/>
      <w:r w:rsidRPr="00094A33">
        <w:rPr>
          <w:rFonts w:ascii="Times New Roman" w:eastAsia="Times New Roman" w:hAnsi="Times New Roman" w:cs="Times New Roman"/>
          <w:b/>
          <w:bCs/>
          <w:sz w:val="24"/>
          <w:szCs w:val="24"/>
          <w:lang w:eastAsia="fr-FR"/>
        </w:rPr>
        <w:t>surstockage</w:t>
      </w:r>
      <w:proofErr w:type="spellEnd"/>
      <w:r w:rsidRPr="00094A33">
        <w:rPr>
          <w:rFonts w:ascii="Times New Roman" w:eastAsia="Times New Roman" w:hAnsi="Times New Roman" w:cs="Times New Roman"/>
          <w:sz w:val="24"/>
          <w:szCs w:val="24"/>
          <w:lang w:eastAsia="fr-FR"/>
        </w:rPr>
        <w:t>, immobilisation inutile de trésorerie, risque de péremption.</w:t>
      </w:r>
    </w:p>
    <w:p w:rsidR="00094A33" w:rsidRPr="00094A33" w:rsidRDefault="00094A33" w:rsidP="00094A33">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Ratio trop haut → </w:t>
      </w:r>
      <w:r w:rsidRPr="00094A33">
        <w:rPr>
          <w:rFonts w:ascii="Times New Roman" w:eastAsia="Times New Roman" w:hAnsi="Times New Roman" w:cs="Times New Roman"/>
          <w:b/>
          <w:bCs/>
          <w:sz w:val="24"/>
          <w:szCs w:val="24"/>
          <w:lang w:eastAsia="fr-FR"/>
        </w:rPr>
        <w:t>risque de rupture</w:t>
      </w:r>
      <w:r w:rsidRPr="00094A33">
        <w:rPr>
          <w:rFonts w:ascii="Times New Roman" w:eastAsia="Times New Roman" w:hAnsi="Times New Roman" w:cs="Times New Roman"/>
          <w:sz w:val="24"/>
          <w:szCs w:val="24"/>
          <w:lang w:eastAsia="fr-FR"/>
        </w:rPr>
        <w:t>, pénalisation de la qualité de service et insatisfaction patient.</w:t>
      </w:r>
    </w:p>
    <w:p w:rsidR="00094A33" w:rsidRPr="00094A33" w:rsidRDefault="00094A33" w:rsidP="00094A3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trouver un </w:t>
      </w:r>
      <w:r w:rsidRPr="00094A33">
        <w:rPr>
          <w:rFonts w:ascii="Times New Roman" w:eastAsia="Times New Roman" w:hAnsi="Times New Roman" w:cs="Times New Roman"/>
          <w:b/>
          <w:bCs/>
          <w:sz w:val="24"/>
          <w:szCs w:val="24"/>
          <w:lang w:eastAsia="fr-FR"/>
        </w:rPr>
        <w:t>équilibre autour de 10 à 12 rotations/an</w:t>
      </w:r>
      <w:r w:rsidRPr="00094A33">
        <w:rPr>
          <w:rFonts w:ascii="Times New Roman" w:eastAsia="Times New Roman" w:hAnsi="Times New Roman" w:cs="Times New Roman"/>
          <w:sz w:val="24"/>
          <w:szCs w:val="24"/>
          <w:lang w:eastAsia="fr-FR"/>
        </w:rPr>
        <w:t>, à adapter selon la taille et la typologie de l’officine.</w:t>
      </w:r>
    </w:p>
    <w:p w:rsidR="00094A33" w:rsidRPr="00094A33" w:rsidRDefault="00094A33" w:rsidP="00094A3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suivre la rotation par catégorie de produits (génériques, parapharmacie, dispositifs médicaux) pour détecter les dysfonctionnements et anticiper les commandes.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3.3. Productivité par collaborateur</w:t>
      </w:r>
    </w:p>
    <w:p w:rsidR="00094A33" w:rsidRPr="00094A33" w:rsidRDefault="00094A33" w:rsidP="00094A3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chiffre d’affaires ou marge générée par </w:t>
      </w:r>
      <w:r w:rsidRPr="00094A33">
        <w:rPr>
          <w:rFonts w:ascii="Times New Roman" w:eastAsia="Times New Roman" w:hAnsi="Times New Roman" w:cs="Times New Roman"/>
          <w:b/>
          <w:bCs/>
          <w:sz w:val="24"/>
          <w:szCs w:val="24"/>
          <w:lang w:eastAsia="fr-FR"/>
        </w:rPr>
        <w:t>équivalent temps plein (ETP)</w:t>
      </w:r>
      <w:r w:rsidRPr="00094A33">
        <w:rPr>
          <w:rFonts w:ascii="Times New Roman" w:eastAsia="Times New Roman" w:hAnsi="Times New Roman" w:cs="Times New Roman"/>
          <w:sz w:val="24"/>
          <w:szCs w:val="24"/>
          <w:lang w:eastAsia="fr-FR"/>
        </w:rPr>
        <w:t>.</w:t>
      </w:r>
    </w:p>
    <w:p w:rsidR="00094A33" w:rsidRPr="00094A33" w:rsidRDefault="00094A33" w:rsidP="00094A3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Pourquoi c’est utile :</w:t>
      </w:r>
    </w:p>
    <w:p w:rsidR="00094A33" w:rsidRPr="00094A33" w:rsidRDefault="00094A33" w:rsidP="00094A33">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Évalue la performance collective et l’efficacité de la </w:t>
      </w:r>
      <w:r w:rsidRPr="00094A33">
        <w:rPr>
          <w:rFonts w:ascii="Times New Roman" w:eastAsia="Times New Roman" w:hAnsi="Times New Roman" w:cs="Times New Roman"/>
          <w:b/>
          <w:bCs/>
          <w:sz w:val="24"/>
          <w:szCs w:val="24"/>
          <w:lang w:eastAsia="fr-FR"/>
        </w:rPr>
        <w:t>répartition des tâches</w:t>
      </w:r>
      <w:r w:rsidRPr="00094A33">
        <w:rPr>
          <w:rFonts w:ascii="Times New Roman" w:eastAsia="Times New Roman" w:hAnsi="Times New Roman" w:cs="Times New Roman"/>
          <w:sz w:val="24"/>
          <w:szCs w:val="24"/>
          <w:lang w:eastAsia="fr-FR"/>
        </w:rPr>
        <w:t>.</w:t>
      </w:r>
    </w:p>
    <w:p w:rsidR="00094A33" w:rsidRPr="00094A33" w:rsidRDefault="00094A33" w:rsidP="00094A33">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Permet de détecter les missions génératrices de valeur et celles qui pourraient être optimisées ou redistribuées.</w:t>
      </w:r>
    </w:p>
    <w:p w:rsidR="00094A33" w:rsidRPr="00094A33" w:rsidRDefault="00094A33" w:rsidP="00094A3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Applications concrètes :</w:t>
      </w:r>
    </w:p>
    <w:p w:rsidR="00094A33" w:rsidRPr="00094A33" w:rsidRDefault="00094A33" w:rsidP="00094A33">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Productivité globale par ETP sur le mois ou l’année.</w:t>
      </w:r>
    </w:p>
    <w:p w:rsidR="00094A33" w:rsidRPr="00094A33" w:rsidRDefault="00094A33" w:rsidP="00094A33">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Productivité par mission : délivrance, entretiens pharmaceutiques, vaccination, dépistage, conseils personnalisés.</w:t>
      </w:r>
    </w:p>
    <w:p w:rsidR="00094A33" w:rsidRPr="00094A33" w:rsidRDefault="00094A33" w:rsidP="00094A33">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Ajustement de la planification et des rôles selon la charge réelle et les pics d’activité.</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Clé de succès :</w:t>
      </w:r>
      <w:r w:rsidRPr="00094A33">
        <w:rPr>
          <w:rFonts w:ascii="Times New Roman" w:eastAsia="Times New Roman" w:hAnsi="Times New Roman" w:cs="Times New Roman"/>
          <w:sz w:val="24"/>
          <w:szCs w:val="24"/>
          <w:lang w:eastAsia="fr-FR"/>
        </w:rPr>
        <w:t xml:space="preserve"> ces indicateurs doivent être </w:t>
      </w:r>
      <w:r w:rsidRPr="00094A33">
        <w:rPr>
          <w:rFonts w:ascii="Times New Roman" w:eastAsia="Times New Roman" w:hAnsi="Times New Roman" w:cs="Times New Roman"/>
          <w:b/>
          <w:bCs/>
          <w:sz w:val="24"/>
          <w:szCs w:val="24"/>
          <w:lang w:eastAsia="fr-FR"/>
        </w:rPr>
        <w:t>commentés en équipe</w:t>
      </w:r>
      <w:r w:rsidRPr="00094A33">
        <w:rPr>
          <w:rFonts w:ascii="Times New Roman" w:eastAsia="Times New Roman" w:hAnsi="Times New Roman" w:cs="Times New Roman"/>
          <w:sz w:val="24"/>
          <w:szCs w:val="24"/>
          <w:lang w:eastAsia="fr-FR"/>
        </w:rPr>
        <w:t xml:space="preserve">, dans une logique de </w:t>
      </w:r>
      <w:r w:rsidRPr="00094A33">
        <w:rPr>
          <w:rFonts w:ascii="Times New Roman" w:eastAsia="Times New Roman" w:hAnsi="Times New Roman" w:cs="Times New Roman"/>
          <w:b/>
          <w:bCs/>
          <w:sz w:val="24"/>
          <w:szCs w:val="24"/>
          <w:lang w:eastAsia="fr-FR"/>
        </w:rPr>
        <w:t>transparence et d’amélioration continue</w:t>
      </w:r>
      <w:r w:rsidRPr="00094A33">
        <w:rPr>
          <w:rFonts w:ascii="Times New Roman" w:eastAsia="Times New Roman" w:hAnsi="Times New Roman" w:cs="Times New Roman"/>
          <w:sz w:val="24"/>
          <w:szCs w:val="24"/>
          <w:lang w:eastAsia="fr-FR"/>
        </w:rPr>
        <w:t>, pas de contrôle ou de sanction. Une lecture collective permet :</w:t>
      </w:r>
    </w:p>
    <w:p w:rsidR="00094A33" w:rsidRPr="00094A33" w:rsidRDefault="00094A33" w:rsidP="00094A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De responsabiliser chacun sur les leviers de performance.</w:t>
      </w:r>
    </w:p>
    <w:p w:rsidR="00094A33" w:rsidRPr="00094A33" w:rsidRDefault="00094A33" w:rsidP="00094A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De renforcer la cohésion et la compréhension des enjeux économiques.</w:t>
      </w:r>
    </w:p>
    <w:p w:rsidR="00094A33" w:rsidRPr="00094A33" w:rsidRDefault="00094A33" w:rsidP="00094A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D’identifier des actions concrètes pour améliorer le service et la rentabilité.</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Segoe UI Symbol" w:eastAsia="Times New Roman" w:hAnsi="Segoe UI Symbol" w:cs="Segoe UI Symbol"/>
          <w:sz w:val="24"/>
          <w:szCs w:val="24"/>
          <w:lang w:eastAsia="fr-FR"/>
        </w:rPr>
        <w:t>💡</w:t>
      </w: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Astuce complémentaire :</w:t>
      </w:r>
      <w:r w:rsidRPr="00094A33">
        <w:rPr>
          <w:rFonts w:ascii="Times New Roman" w:eastAsia="Times New Roman" w:hAnsi="Times New Roman" w:cs="Times New Roman"/>
          <w:sz w:val="24"/>
          <w:szCs w:val="24"/>
          <w:lang w:eastAsia="fr-FR"/>
        </w:rPr>
        <w:t xml:space="preserve"> visualiser ces indicateurs sur un </w:t>
      </w:r>
      <w:r w:rsidRPr="00094A33">
        <w:rPr>
          <w:rFonts w:ascii="Times New Roman" w:eastAsia="Times New Roman" w:hAnsi="Times New Roman" w:cs="Times New Roman"/>
          <w:b/>
          <w:bCs/>
          <w:sz w:val="24"/>
          <w:szCs w:val="24"/>
          <w:lang w:eastAsia="fr-FR"/>
        </w:rPr>
        <w:t>tableau de bord simple et synthétique</w:t>
      </w:r>
      <w:r w:rsidRPr="00094A33">
        <w:rPr>
          <w:rFonts w:ascii="Times New Roman" w:eastAsia="Times New Roman" w:hAnsi="Times New Roman" w:cs="Times New Roman"/>
          <w:sz w:val="24"/>
          <w:szCs w:val="24"/>
          <w:lang w:eastAsia="fr-FR"/>
        </w:rPr>
        <w:t>, avec code couleur ou graphiques glissants, pour détecter rapidement tendances, anomalies et opportunités d’action.</w:t>
      </w:r>
    </w:p>
    <w:p w:rsidR="00094A33" w:rsidRPr="00094A33" w:rsidRDefault="00094A33" w:rsidP="00094A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4A33">
        <w:rPr>
          <w:rFonts w:ascii="Times New Roman" w:eastAsia="Times New Roman" w:hAnsi="Times New Roman" w:cs="Times New Roman"/>
          <w:b/>
          <w:bCs/>
          <w:sz w:val="27"/>
          <w:szCs w:val="27"/>
          <w:lang w:eastAsia="fr-FR"/>
        </w:rPr>
        <w:t>4. Indicateurs humains : absentéisme, turnover, satisfaction équipe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La performance durable d’une officine repose sur un </w:t>
      </w:r>
      <w:r w:rsidRPr="00094A33">
        <w:rPr>
          <w:rFonts w:ascii="Times New Roman" w:eastAsia="Times New Roman" w:hAnsi="Times New Roman" w:cs="Times New Roman"/>
          <w:b/>
          <w:bCs/>
          <w:sz w:val="24"/>
          <w:szCs w:val="24"/>
          <w:lang w:eastAsia="fr-FR"/>
        </w:rPr>
        <w:t>capital humain solide</w:t>
      </w:r>
      <w:r w:rsidRPr="00094A33">
        <w:rPr>
          <w:rFonts w:ascii="Times New Roman" w:eastAsia="Times New Roman" w:hAnsi="Times New Roman" w:cs="Times New Roman"/>
          <w:sz w:val="24"/>
          <w:szCs w:val="24"/>
          <w:lang w:eastAsia="fr-FR"/>
        </w:rPr>
        <w:t xml:space="preserve">. Les indicateurs sociaux traduisent la </w:t>
      </w:r>
      <w:r w:rsidRPr="00094A33">
        <w:rPr>
          <w:rFonts w:ascii="Times New Roman" w:eastAsia="Times New Roman" w:hAnsi="Times New Roman" w:cs="Times New Roman"/>
          <w:b/>
          <w:bCs/>
          <w:sz w:val="24"/>
          <w:szCs w:val="24"/>
          <w:lang w:eastAsia="fr-FR"/>
        </w:rPr>
        <w:t>santé interne</w:t>
      </w:r>
      <w:r w:rsidRPr="00094A33">
        <w:rPr>
          <w:rFonts w:ascii="Times New Roman" w:eastAsia="Times New Roman" w:hAnsi="Times New Roman" w:cs="Times New Roman"/>
          <w:sz w:val="24"/>
          <w:szCs w:val="24"/>
          <w:lang w:eastAsia="fr-FR"/>
        </w:rPr>
        <w:t xml:space="preserve"> de l’équipe et sont souvent des </w:t>
      </w:r>
      <w:r w:rsidRPr="00094A33">
        <w:rPr>
          <w:rFonts w:ascii="Times New Roman" w:eastAsia="Times New Roman" w:hAnsi="Times New Roman" w:cs="Times New Roman"/>
          <w:b/>
          <w:bCs/>
          <w:sz w:val="24"/>
          <w:szCs w:val="24"/>
          <w:lang w:eastAsia="fr-FR"/>
        </w:rPr>
        <w:t>précurseurs des performances économiques</w:t>
      </w:r>
      <w:r w:rsidRPr="00094A33">
        <w:rPr>
          <w:rFonts w:ascii="Times New Roman" w:eastAsia="Times New Roman" w:hAnsi="Times New Roman" w:cs="Times New Roman"/>
          <w:sz w:val="24"/>
          <w:szCs w:val="24"/>
          <w:lang w:eastAsia="fr-FR"/>
        </w:rPr>
        <w:t>. Une équipe motivée, bien organisée et impliquée est un levier clé de qualité de service, de fidélisation des patients et de rentabilité.</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lastRenderedPageBreak/>
        <w:t xml:space="preserve">🟦 </w:t>
      </w:r>
      <w:r w:rsidRPr="00094A33">
        <w:rPr>
          <w:rFonts w:ascii="Times New Roman" w:eastAsia="Times New Roman" w:hAnsi="Times New Roman" w:cs="Times New Roman"/>
          <w:b/>
          <w:bCs/>
          <w:sz w:val="24"/>
          <w:szCs w:val="24"/>
          <w:lang w:eastAsia="fr-FR"/>
        </w:rPr>
        <w:t>Rappel clé :</w:t>
      </w:r>
      <w:r w:rsidRPr="00094A33">
        <w:rPr>
          <w:rFonts w:ascii="Times New Roman" w:eastAsia="Times New Roman" w:hAnsi="Times New Roman" w:cs="Times New Roman"/>
          <w:sz w:val="24"/>
          <w:szCs w:val="24"/>
          <w:lang w:eastAsia="fr-FR"/>
        </w:rPr>
        <w:t xml:space="preserve"> le pilotage humain n’est pas un contrôle, mais un </w:t>
      </w:r>
      <w:r w:rsidRPr="00094A33">
        <w:rPr>
          <w:rFonts w:ascii="Times New Roman" w:eastAsia="Times New Roman" w:hAnsi="Times New Roman" w:cs="Times New Roman"/>
          <w:b/>
          <w:bCs/>
          <w:sz w:val="24"/>
          <w:szCs w:val="24"/>
          <w:lang w:eastAsia="fr-FR"/>
        </w:rPr>
        <w:t>outil de prévention, d’anticipation et d’amélioration continue</w:t>
      </w:r>
      <w:r w:rsidRPr="00094A33">
        <w:rPr>
          <w:rFonts w:ascii="Times New Roman" w:eastAsia="Times New Roman" w:hAnsi="Times New Roman" w:cs="Times New Roman"/>
          <w:sz w:val="24"/>
          <w:szCs w:val="24"/>
          <w:lang w:eastAsia="fr-FR"/>
        </w:rPr>
        <w:t>.</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4.1. Taux d’absentéisme</w:t>
      </w:r>
    </w:p>
    <w:p w:rsidR="00094A33" w:rsidRPr="00094A33" w:rsidRDefault="00094A33" w:rsidP="00094A3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proportion du temps d’absence (maladie, congés non planifiés, absences imprévues) par rapport au </w:t>
      </w:r>
      <w:r w:rsidRPr="00094A33">
        <w:rPr>
          <w:rFonts w:ascii="Times New Roman" w:eastAsia="Times New Roman" w:hAnsi="Times New Roman" w:cs="Times New Roman"/>
          <w:b/>
          <w:bCs/>
          <w:sz w:val="24"/>
          <w:szCs w:val="24"/>
          <w:lang w:eastAsia="fr-FR"/>
        </w:rPr>
        <w:t>temps de travail total</w:t>
      </w:r>
      <w:r w:rsidRPr="00094A33">
        <w:rPr>
          <w:rFonts w:ascii="Times New Roman" w:eastAsia="Times New Roman" w:hAnsi="Times New Roman" w:cs="Times New Roman"/>
          <w:sz w:val="24"/>
          <w:szCs w:val="24"/>
          <w:lang w:eastAsia="fr-FR"/>
        </w:rPr>
        <w:t>.</w:t>
      </w:r>
    </w:p>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Taux d’absenteˊisme=Nombre d’heures d’absenceNombre total d’heures travailleˊes×100\</w:t>
      </w:r>
      <w:proofErr w:type="gramStart"/>
      <w:r w:rsidRPr="00094A33">
        <w:rPr>
          <w:rFonts w:ascii="Times New Roman" w:eastAsia="Times New Roman" w:hAnsi="Times New Roman" w:cs="Times New Roman"/>
          <w:sz w:val="24"/>
          <w:szCs w:val="24"/>
          <w:lang w:eastAsia="fr-FR"/>
        </w:rPr>
        <w:t>text{</w:t>
      </w:r>
      <w:proofErr w:type="gramEnd"/>
      <w:r w:rsidRPr="00094A33">
        <w:rPr>
          <w:rFonts w:ascii="Times New Roman" w:eastAsia="Times New Roman" w:hAnsi="Times New Roman" w:cs="Times New Roman"/>
          <w:sz w:val="24"/>
          <w:szCs w:val="24"/>
          <w:lang w:eastAsia="fr-FR"/>
        </w:rPr>
        <w:t>Taux d’absentéisme} = \frac{\</w:t>
      </w:r>
      <w:proofErr w:type="spell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{Nombre d’heures d’absence}}{\</w:t>
      </w:r>
      <w:proofErr w:type="spell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 xml:space="preserve">{Nombre total d’heures travaillées}} \times 100Taux d’absenteˊisme=Nombre total d’heures travailleˊesNombre d’heures d’absence​×100 </w:t>
      </w:r>
    </w:p>
    <w:p w:rsidR="00094A33" w:rsidRPr="00094A33" w:rsidRDefault="00094A33" w:rsidP="00094A3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Importance :</w:t>
      </w:r>
      <w:r w:rsidRPr="00094A33">
        <w:rPr>
          <w:rFonts w:ascii="Times New Roman" w:eastAsia="Times New Roman" w:hAnsi="Times New Roman" w:cs="Times New Roman"/>
          <w:sz w:val="24"/>
          <w:szCs w:val="24"/>
          <w:lang w:eastAsia="fr-FR"/>
        </w:rPr>
        <w:t xml:space="preserve"> un taux élevé peut révéler :</w:t>
      </w:r>
    </w:p>
    <w:p w:rsidR="00094A33" w:rsidRPr="00094A33" w:rsidRDefault="00094A33" w:rsidP="00094A33">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Fatigue ou surcharge de travail</w:t>
      </w:r>
    </w:p>
    <w:p w:rsidR="00094A33" w:rsidRPr="00094A33" w:rsidRDefault="00094A33" w:rsidP="00094A33">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Dysfonctionnements organisationnels</w:t>
      </w:r>
    </w:p>
    <w:p w:rsidR="00094A33" w:rsidRPr="00094A33" w:rsidRDefault="00094A33" w:rsidP="00094A33">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Mal-être ou insatisfaction au travail</w:t>
      </w:r>
    </w:p>
    <w:p w:rsidR="00094A33" w:rsidRPr="00094A33" w:rsidRDefault="00094A33" w:rsidP="00094A3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comprendre les causes des absences, </w:t>
      </w:r>
      <w:proofErr w:type="gramStart"/>
      <w:r w:rsidRPr="00094A33">
        <w:rPr>
          <w:rFonts w:ascii="Times New Roman" w:eastAsia="Times New Roman" w:hAnsi="Times New Roman" w:cs="Times New Roman"/>
          <w:sz w:val="24"/>
          <w:szCs w:val="24"/>
          <w:lang w:eastAsia="fr-FR"/>
        </w:rPr>
        <w:t>pas</w:t>
      </w:r>
      <w:proofErr w:type="gramEnd"/>
      <w:r w:rsidRPr="00094A33">
        <w:rPr>
          <w:rFonts w:ascii="Times New Roman" w:eastAsia="Times New Roman" w:hAnsi="Times New Roman" w:cs="Times New Roman"/>
          <w:sz w:val="24"/>
          <w:szCs w:val="24"/>
          <w:lang w:eastAsia="fr-FR"/>
        </w:rPr>
        <w:t xml:space="preserve"> seulement constater le chiffre. Identifier les tendances permet de </w:t>
      </w:r>
      <w:r w:rsidRPr="00094A33">
        <w:rPr>
          <w:rFonts w:ascii="Times New Roman" w:eastAsia="Times New Roman" w:hAnsi="Times New Roman" w:cs="Times New Roman"/>
          <w:b/>
          <w:bCs/>
          <w:sz w:val="24"/>
          <w:szCs w:val="24"/>
          <w:lang w:eastAsia="fr-FR"/>
        </w:rPr>
        <w:t>prévenir l’épuisement</w:t>
      </w:r>
      <w:r w:rsidRPr="00094A33">
        <w:rPr>
          <w:rFonts w:ascii="Times New Roman" w:eastAsia="Times New Roman" w:hAnsi="Times New Roman" w:cs="Times New Roman"/>
          <w:sz w:val="24"/>
          <w:szCs w:val="24"/>
          <w:lang w:eastAsia="fr-FR"/>
        </w:rPr>
        <w:t>, d’optimiser les plannings et d’adapter les charges.</w:t>
      </w:r>
    </w:p>
    <w:p w:rsidR="00094A33" w:rsidRPr="00094A33" w:rsidRDefault="00094A33" w:rsidP="00094A3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analyser l’absentéisme par service, par période et par type d’absence pour détecter les signaux faibles et anticiper les besoins en ressources.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4.2. Turnover</w:t>
      </w:r>
    </w:p>
    <w:p w:rsidR="00094A33" w:rsidRPr="00094A33" w:rsidRDefault="00094A33" w:rsidP="00094A3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nombre de départs dans l’année rapporté à l’effectif total.</w:t>
      </w:r>
    </w:p>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Turnover=Nombre de </w:t>
      </w:r>
      <w:proofErr w:type="spellStart"/>
      <w:r w:rsidRPr="00094A33">
        <w:rPr>
          <w:rFonts w:ascii="Times New Roman" w:eastAsia="Times New Roman" w:hAnsi="Times New Roman" w:cs="Times New Roman"/>
          <w:sz w:val="24"/>
          <w:szCs w:val="24"/>
          <w:lang w:eastAsia="fr-FR"/>
        </w:rPr>
        <w:t>deˊpartsEffectif</w:t>
      </w:r>
      <w:proofErr w:type="spellEnd"/>
      <w:r w:rsidRPr="00094A33">
        <w:rPr>
          <w:rFonts w:ascii="Times New Roman" w:eastAsia="Times New Roman" w:hAnsi="Times New Roman" w:cs="Times New Roman"/>
          <w:sz w:val="24"/>
          <w:szCs w:val="24"/>
          <w:lang w:eastAsia="fr-FR"/>
        </w:rPr>
        <w:t> moyen×100\</w:t>
      </w:r>
      <w:proofErr w:type="spellStart"/>
      <w:proofErr w:type="gram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w:t>
      </w:r>
      <w:proofErr w:type="gramEnd"/>
      <w:r w:rsidRPr="00094A33">
        <w:rPr>
          <w:rFonts w:ascii="Times New Roman" w:eastAsia="Times New Roman" w:hAnsi="Times New Roman" w:cs="Times New Roman"/>
          <w:sz w:val="24"/>
          <w:szCs w:val="24"/>
          <w:lang w:eastAsia="fr-FR"/>
        </w:rPr>
        <w:t>Turnover} = \frac{\</w:t>
      </w:r>
      <w:proofErr w:type="spell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{Nombre de départs}}{\</w:t>
      </w:r>
      <w:proofErr w:type="spellStart"/>
      <w:r w:rsidRPr="00094A33">
        <w:rPr>
          <w:rFonts w:ascii="Times New Roman" w:eastAsia="Times New Roman" w:hAnsi="Times New Roman" w:cs="Times New Roman"/>
          <w:sz w:val="24"/>
          <w:szCs w:val="24"/>
          <w:lang w:eastAsia="fr-FR"/>
        </w:rPr>
        <w:t>text</w:t>
      </w:r>
      <w:proofErr w:type="spellEnd"/>
      <w:r w:rsidRPr="00094A33">
        <w:rPr>
          <w:rFonts w:ascii="Times New Roman" w:eastAsia="Times New Roman" w:hAnsi="Times New Roman" w:cs="Times New Roman"/>
          <w:sz w:val="24"/>
          <w:szCs w:val="24"/>
          <w:lang w:eastAsia="fr-FR"/>
        </w:rPr>
        <w:t>{Effectif moyen}} \times 100Turnover=Effectif </w:t>
      </w:r>
      <w:proofErr w:type="spellStart"/>
      <w:r w:rsidRPr="00094A33">
        <w:rPr>
          <w:rFonts w:ascii="Times New Roman" w:eastAsia="Times New Roman" w:hAnsi="Times New Roman" w:cs="Times New Roman"/>
          <w:sz w:val="24"/>
          <w:szCs w:val="24"/>
          <w:lang w:eastAsia="fr-FR"/>
        </w:rPr>
        <w:t>moyenNombre</w:t>
      </w:r>
      <w:proofErr w:type="spellEnd"/>
      <w:r w:rsidRPr="00094A33">
        <w:rPr>
          <w:rFonts w:ascii="Times New Roman" w:eastAsia="Times New Roman" w:hAnsi="Times New Roman" w:cs="Times New Roman"/>
          <w:sz w:val="24"/>
          <w:szCs w:val="24"/>
          <w:lang w:eastAsia="fr-FR"/>
        </w:rPr>
        <w:t> de </w:t>
      </w:r>
      <w:proofErr w:type="spellStart"/>
      <w:r w:rsidRPr="00094A33">
        <w:rPr>
          <w:rFonts w:ascii="Times New Roman" w:eastAsia="Times New Roman" w:hAnsi="Times New Roman" w:cs="Times New Roman"/>
          <w:sz w:val="24"/>
          <w:szCs w:val="24"/>
          <w:lang w:eastAsia="fr-FR"/>
        </w:rPr>
        <w:t>deˊparts</w:t>
      </w:r>
      <w:proofErr w:type="spellEnd"/>
      <w:r w:rsidRPr="00094A33">
        <w:rPr>
          <w:rFonts w:ascii="Times New Roman" w:eastAsia="Times New Roman" w:hAnsi="Times New Roman" w:cs="Times New Roman"/>
          <w:sz w:val="24"/>
          <w:szCs w:val="24"/>
          <w:lang w:eastAsia="fr-FR"/>
        </w:rPr>
        <w:t xml:space="preserve">​×100 </w:t>
      </w:r>
    </w:p>
    <w:p w:rsidR="00094A33" w:rsidRPr="00094A33" w:rsidRDefault="00094A33" w:rsidP="00094A3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Impact :</w:t>
      </w:r>
      <w:r w:rsidRPr="00094A33">
        <w:rPr>
          <w:rFonts w:ascii="Times New Roman" w:eastAsia="Times New Roman" w:hAnsi="Times New Roman" w:cs="Times New Roman"/>
          <w:sz w:val="24"/>
          <w:szCs w:val="24"/>
          <w:lang w:eastAsia="fr-FR"/>
        </w:rPr>
        <w:t xml:space="preserve"> un turnover élevé déstabilise la cohésion d’équipe, réduit la productivité et augmente les coûts liés au recrutement et à la formation.</w:t>
      </w:r>
    </w:p>
    <w:p w:rsidR="00094A33" w:rsidRPr="00094A33" w:rsidRDefault="00094A33" w:rsidP="00094A3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Objectif :</w:t>
      </w:r>
      <w:r w:rsidRPr="00094A33">
        <w:rPr>
          <w:rFonts w:ascii="Times New Roman" w:eastAsia="Times New Roman" w:hAnsi="Times New Roman" w:cs="Times New Roman"/>
          <w:sz w:val="24"/>
          <w:szCs w:val="24"/>
          <w:lang w:eastAsia="fr-FR"/>
        </w:rPr>
        <w:t xml:space="preserve"> maintenir un turnover stable et maîtrisé. Un taux inférieur à </w:t>
      </w:r>
      <w:r w:rsidRPr="00094A33">
        <w:rPr>
          <w:rFonts w:ascii="Times New Roman" w:eastAsia="Times New Roman" w:hAnsi="Times New Roman" w:cs="Times New Roman"/>
          <w:b/>
          <w:bCs/>
          <w:sz w:val="24"/>
          <w:szCs w:val="24"/>
          <w:lang w:eastAsia="fr-FR"/>
        </w:rPr>
        <w:t>10 %</w:t>
      </w:r>
      <w:r w:rsidRPr="00094A33">
        <w:rPr>
          <w:rFonts w:ascii="Times New Roman" w:eastAsia="Times New Roman" w:hAnsi="Times New Roman" w:cs="Times New Roman"/>
          <w:sz w:val="24"/>
          <w:szCs w:val="24"/>
          <w:lang w:eastAsia="fr-FR"/>
        </w:rPr>
        <w:t xml:space="preserve"> est souvent le signe d’une bonne fidélisation et d’un climat social sain.</w:t>
      </w:r>
    </w:p>
    <w:p w:rsidR="00094A33" w:rsidRPr="00094A33" w:rsidRDefault="00094A33" w:rsidP="00094A3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Bonnes pratiques :</w:t>
      </w:r>
    </w:p>
    <w:p w:rsidR="00094A33" w:rsidRPr="00094A33" w:rsidRDefault="00094A33" w:rsidP="00094A33">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Entretiens de suivi réguliers</w:t>
      </w:r>
    </w:p>
    <w:p w:rsidR="00094A33" w:rsidRPr="00094A33" w:rsidRDefault="00094A33" w:rsidP="00094A33">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Plan de formation et perspectives de développement</w:t>
      </w:r>
    </w:p>
    <w:p w:rsidR="00094A33" w:rsidRPr="00094A33" w:rsidRDefault="00094A33" w:rsidP="00094A33">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Reconnaissance et valorisation des compétences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4.3. Satisfaction équipe</w:t>
      </w:r>
    </w:p>
    <w:p w:rsidR="00094A33" w:rsidRPr="00094A33" w:rsidRDefault="00094A33" w:rsidP="00094A3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Définition :</w:t>
      </w:r>
      <w:r w:rsidRPr="00094A33">
        <w:rPr>
          <w:rFonts w:ascii="Times New Roman" w:eastAsia="Times New Roman" w:hAnsi="Times New Roman" w:cs="Times New Roman"/>
          <w:sz w:val="24"/>
          <w:szCs w:val="24"/>
          <w:lang w:eastAsia="fr-FR"/>
        </w:rPr>
        <w:t xml:space="preserve"> mesure du ressenti des collaborateurs sur l’ambiance, la charge de travail, la reconnaissance et les perspectives.</w:t>
      </w:r>
    </w:p>
    <w:p w:rsidR="00094A33" w:rsidRPr="00094A33" w:rsidRDefault="00094A33" w:rsidP="00094A3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Méthodes de suivi :</w:t>
      </w:r>
    </w:p>
    <w:p w:rsidR="00094A33" w:rsidRPr="00094A33" w:rsidRDefault="00094A33" w:rsidP="00094A33">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Entretiens individuels</w:t>
      </w:r>
    </w:p>
    <w:p w:rsidR="00094A33" w:rsidRPr="00094A33" w:rsidRDefault="00094A33" w:rsidP="00094A33">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Feedbacks anonymes</w:t>
      </w:r>
    </w:p>
    <w:p w:rsidR="00094A33" w:rsidRPr="00094A33" w:rsidRDefault="00094A33" w:rsidP="00094A33">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Baromètre interne périodique</w:t>
      </w:r>
    </w:p>
    <w:p w:rsidR="00094A33" w:rsidRPr="00094A33" w:rsidRDefault="00094A33" w:rsidP="00094A3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Importance :</w:t>
      </w:r>
      <w:r w:rsidRPr="00094A33">
        <w:rPr>
          <w:rFonts w:ascii="Times New Roman" w:eastAsia="Times New Roman" w:hAnsi="Times New Roman" w:cs="Times New Roman"/>
          <w:sz w:val="24"/>
          <w:szCs w:val="24"/>
          <w:lang w:eastAsia="fr-FR"/>
        </w:rPr>
        <w:t xml:space="preserve"> la satisfaction est un levier direct de motivation, de qualité de service et de fidélisation du personnel.</w:t>
      </w:r>
    </w:p>
    <w:p w:rsidR="00094A33" w:rsidRPr="00094A33" w:rsidRDefault="00094A33" w:rsidP="00094A3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lastRenderedPageBreak/>
        <w:t>Objectif :</w:t>
      </w:r>
      <w:r w:rsidRPr="00094A33">
        <w:rPr>
          <w:rFonts w:ascii="Times New Roman" w:eastAsia="Times New Roman" w:hAnsi="Times New Roman" w:cs="Times New Roman"/>
          <w:sz w:val="24"/>
          <w:szCs w:val="24"/>
          <w:lang w:eastAsia="fr-FR"/>
        </w:rPr>
        <w:t xml:space="preserve"> ajuster le management, renforcer l’engagement et créer un climat de confiance.</w:t>
      </w:r>
    </w:p>
    <w:p w:rsidR="00094A33" w:rsidRPr="00094A33" w:rsidRDefault="00094A33" w:rsidP="00094A3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pratique :</w:t>
      </w:r>
      <w:r w:rsidRPr="00094A33">
        <w:rPr>
          <w:rFonts w:ascii="Times New Roman" w:eastAsia="Times New Roman" w:hAnsi="Times New Roman" w:cs="Times New Roman"/>
          <w:sz w:val="24"/>
          <w:szCs w:val="24"/>
          <w:lang w:eastAsia="fr-FR"/>
        </w:rPr>
        <w:t xml:space="preserve"> coupler les résultats de satisfaction avec les indicateurs opérationnels et économiques pour détecter des déséquilibres :</w:t>
      </w:r>
    </w:p>
    <w:p w:rsidR="00094A33" w:rsidRPr="00094A33" w:rsidRDefault="00094A33" w:rsidP="00094A33">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Exemple : </w:t>
      </w:r>
      <w:r w:rsidRPr="00094A33">
        <w:rPr>
          <w:rFonts w:ascii="Times New Roman" w:eastAsia="Times New Roman" w:hAnsi="Times New Roman" w:cs="Times New Roman"/>
          <w:b/>
          <w:bCs/>
          <w:sz w:val="24"/>
          <w:szCs w:val="24"/>
          <w:lang w:eastAsia="fr-FR"/>
        </w:rPr>
        <w:t>hausse du CA + hausse de l’absentéisme</w:t>
      </w:r>
      <w:r w:rsidRPr="00094A33">
        <w:rPr>
          <w:rFonts w:ascii="Times New Roman" w:eastAsia="Times New Roman" w:hAnsi="Times New Roman" w:cs="Times New Roman"/>
          <w:sz w:val="24"/>
          <w:szCs w:val="24"/>
          <w:lang w:eastAsia="fr-FR"/>
        </w:rPr>
        <w:t xml:space="preserve"> = surcharge de travail</w:t>
      </w:r>
    </w:p>
    <w:p w:rsidR="00094A33" w:rsidRPr="00094A33" w:rsidRDefault="00094A33" w:rsidP="00094A33">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Exemple : </w:t>
      </w:r>
      <w:r w:rsidRPr="00094A33">
        <w:rPr>
          <w:rFonts w:ascii="Times New Roman" w:eastAsia="Times New Roman" w:hAnsi="Times New Roman" w:cs="Times New Roman"/>
          <w:b/>
          <w:bCs/>
          <w:sz w:val="24"/>
          <w:szCs w:val="24"/>
          <w:lang w:eastAsia="fr-FR"/>
        </w:rPr>
        <w:t>baisse du turnover + hausse de la satisfaction</w:t>
      </w:r>
      <w:r w:rsidRPr="00094A33">
        <w:rPr>
          <w:rFonts w:ascii="Times New Roman" w:eastAsia="Times New Roman" w:hAnsi="Times New Roman" w:cs="Times New Roman"/>
          <w:sz w:val="24"/>
          <w:szCs w:val="24"/>
          <w:lang w:eastAsia="fr-FR"/>
        </w:rPr>
        <w:t xml:space="preserve"> = organisation stable et équipe motivée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Clé de pilotage :</w:t>
      </w:r>
      <w:r w:rsidRPr="00094A33">
        <w:rPr>
          <w:rFonts w:ascii="Times New Roman" w:eastAsia="Times New Roman" w:hAnsi="Times New Roman" w:cs="Times New Roman"/>
          <w:sz w:val="24"/>
          <w:szCs w:val="24"/>
          <w:lang w:eastAsia="fr-FR"/>
        </w:rPr>
        <w:t xml:space="preserve"> les indicateurs humains sont </w:t>
      </w:r>
      <w:r w:rsidRPr="00094A33">
        <w:rPr>
          <w:rFonts w:ascii="Times New Roman" w:eastAsia="Times New Roman" w:hAnsi="Times New Roman" w:cs="Times New Roman"/>
          <w:b/>
          <w:bCs/>
          <w:sz w:val="24"/>
          <w:szCs w:val="24"/>
          <w:lang w:eastAsia="fr-FR"/>
        </w:rPr>
        <w:t>des KPI à part entière</w:t>
      </w:r>
      <w:r w:rsidRPr="00094A33">
        <w:rPr>
          <w:rFonts w:ascii="Times New Roman" w:eastAsia="Times New Roman" w:hAnsi="Times New Roman" w:cs="Times New Roman"/>
          <w:sz w:val="24"/>
          <w:szCs w:val="24"/>
          <w:lang w:eastAsia="fr-FR"/>
        </w:rPr>
        <w:t>, au même titre que le chiffre d’affaires ou la marge. Les suivre régulièrement permet de :</w:t>
      </w:r>
    </w:p>
    <w:p w:rsidR="00094A33" w:rsidRPr="00094A33" w:rsidRDefault="00094A33" w:rsidP="00094A3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Prévenir les risques liés au stress et à la surcharge</w:t>
      </w:r>
    </w:p>
    <w:p w:rsidR="00094A33" w:rsidRPr="00094A33" w:rsidRDefault="00094A33" w:rsidP="00094A3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Renforcer l’efficacité collective</w:t>
      </w:r>
    </w:p>
    <w:p w:rsidR="00094A33" w:rsidRPr="00094A33" w:rsidRDefault="00094A33" w:rsidP="00094A3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Aligner performance économique et qualité de vie au travail</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Segoe UI Symbol" w:eastAsia="Times New Roman" w:hAnsi="Segoe UI Symbol" w:cs="Segoe UI Symbol"/>
          <w:sz w:val="24"/>
          <w:szCs w:val="24"/>
          <w:lang w:eastAsia="fr-FR"/>
        </w:rPr>
        <w:t>💡</w:t>
      </w: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Recommandation pratique :</w:t>
      </w:r>
      <w:r w:rsidRPr="00094A33">
        <w:rPr>
          <w:rFonts w:ascii="Times New Roman" w:eastAsia="Times New Roman" w:hAnsi="Times New Roman" w:cs="Times New Roman"/>
          <w:sz w:val="24"/>
          <w:szCs w:val="24"/>
          <w:lang w:eastAsia="fr-FR"/>
        </w:rPr>
        <w:t xml:space="preserve"> intégrer les KPI humains dans le </w:t>
      </w:r>
      <w:r w:rsidRPr="00094A33">
        <w:rPr>
          <w:rFonts w:ascii="Times New Roman" w:eastAsia="Times New Roman" w:hAnsi="Times New Roman" w:cs="Times New Roman"/>
          <w:b/>
          <w:bCs/>
          <w:sz w:val="24"/>
          <w:szCs w:val="24"/>
          <w:lang w:eastAsia="fr-FR"/>
        </w:rPr>
        <w:t>tableau de bord global de l’officine</w:t>
      </w:r>
      <w:r w:rsidRPr="00094A33">
        <w:rPr>
          <w:rFonts w:ascii="Times New Roman" w:eastAsia="Times New Roman" w:hAnsi="Times New Roman" w:cs="Times New Roman"/>
          <w:sz w:val="24"/>
          <w:szCs w:val="24"/>
          <w:lang w:eastAsia="fr-FR"/>
        </w:rPr>
        <w:t xml:space="preserve">, en les confrontant aux indicateurs économiques et opérationnels. Cette vision croisée permet de piloter </w:t>
      </w:r>
      <w:r w:rsidRPr="00094A33">
        <w:rPr>
          <w:rFonts w:ascii="Times New Roman" w:eastAsia="Times New Roman" w:hAnsi="Times New Roman" w:cs="Times New Roman"/>
          <w:b/>
          <w:bCs/>
          <w:sz w:val="24"/>
          <w:szCs w:val="24"/>
          <w:lang w:eastAsia="fr-FR"/>
        </w:rPr>
        <w:t>avec sérénité</w:t>
      </w:r>
      <w:r w:rsidRPr="00094A33">
        <w:rPr>
          <w:rFonts w:ascii="Times New Roman" w:eastAsia="Times New Roman" w:hAnsi="Times New Roman" w:cs="Times New Roman"/>
          <w:sz w:val="24"/>
          <w:szCs w:val="24"/>
          <w:lang w:eastAsia="fr-FR"/>
        </w:rPr>
        <w:t>, en anticipant les tensions et en ajustant les ressources et l’organisation de manière proactive.</w:t>
      </w:r>
    </w:p>
    <w:p w:rsidR="00094A33" w:rsidRPr="00094A33" w:rsidRDefault="00094A33" w:rsidP="00094A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4A33">
        <w:rPr>
          <w:rFonts w:ascii="Times New Roman" w:eastAsia="Times New Roman" w:hAnsi="Times New Roman" w:cs="Times New Roman"/>
          <w:b/>
          <w:bCs/>
          <w:sz w:val="27"/>
          <w:szCs w:val="27"/>
          <w:lang w:eastAsia="fr-FR"/>
        </w:rPr>
        <w:t>5. Construire un tableau de bord simple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Piloter une officine ne nécessite pas une multitude de chiffres : </w:t>
      </w:r>
      <w:r w:rsidRPr="00094A33">
        <w:rPr>
          <w:rFonts w:ascii="Times New Roman" w:eastAsia="Times New Roman" w:hAnsi="Times New Roman" w:cs="Times New Roman"/>
          <w:b/>
          <w:bCs/>
          <w:sz w:val="24"/>
          <w:szCs w:val="24"/>
          <w:lang w:eastAsia="fr-FR"/>
        </w:rPr>
        <w:t>5 à 10 indicateurs clés</w:t>
      </w:r>
      <w:r w:rsidRPr="00094A33">
        <w:rPr>
          <w:rFonts w:ascii="Times New Roman" w:eastAsia="Times New Roman" w:hAnsi="Times New Roman" w:cs="Times New Roman"/>
          <w:sz w:val="24"/>
          <w:szCs w:val="24"/>
          <w:lang w:eastAsia="fr-FR"/>
        </w:rPr>
        <w:t xml:space="preserve"> suffisent pour avoir une vision claire, pertinente et actionnable. L’objectif est de transformer les données en </w:t>
      </w:r>
      <w:r w:rsidRPr="00094A33">
        <w:rPr>
          <w:rFonts w:ascii="Times New Roman" w:eastAsia="Times New Roman" w:hAnsi="Times New Roman" w:cs="Times New Roman"/>
          <w:b/>
          <w:bCs/>
          <w:sz w:val="24"/>
          <w:szCs w:val="24"/>
          <w:lang w:eastAsia="fr-FR"/>
        </w:rPr>
        <w:t>décisions concrètes</w:t>
      </w:r>
      <w:r w:rsidRPr="00094A33">
        <w:rPr>
          <w:rFonts w:ascii="Times New Roman" w:eastAsia="Times New Roman" w:hAnsi="Times New Roman" w:cs="Times New Roman"/>
          <w:sz w:val="24"/>
          <w:szCs w:val="24"/>
          <w:lang w:eastAsia="fr-FR"/>
        </w:rPr>
        <w:t>, sans complexité inutile ni surcharge cognitive pour l’équipe.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Principe clé :</w:t>
      </w:r>
      <w:r w:rsidRPr="00094A33">
        <w:rPr>
          <w:rFonts w:ascii="Times New Roman" w:eastAsia="Times New Roman" w:hAnsi="Times New Roman" w:cs="Times New Roman"/>
          <w:sz w:val="24"/>
          <w:szCs w:val="24"/>
          <w:lang w:eastAsia="fr-FR"/>
        </w:rPr>
        <w:t xml:space="preserve"> un tableau de bord doit </w:t>
      </w:r>
      <w:r w:rsidRPr="00094A33">
        <w:rPr>
          <w:rFonts w:ascii="Times New Roman" w:eastAsia="Times New Roman" w:hAnsi="Times New Roman" w:cs="Times New Roman"/>
          <w:b/>
          <w:bCs/>
          <w:sz w:val="24"/>
          <w:szCs w:val="24"/>
          <w:lang w:eastAsia="fr-FR"/>
        </w:rPr>
        <w:t>synthétiser l’essentiel</w:t>
      </w:r>
      <w:r w:rsidRPr="00094A33">
        <w:rPr>
          <w:rFonts w:ascii="Times New Roman" w:eastAsia="Times New Roman" w:hAnsi="Times New Roman" w:cs="Times New Roman"/>
          <w:sz w:val="24"/>
          <w:szCs w:val="24"/>
          <w:lang w:eastAsia="fr-FR"/>
        </w:rPr>
        <w:t>, être visuel, régulier et partagé.</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5.1. Les caractéristiques d’un bon tableau de bord</w:t>
      </w:r>
    </w:p>
    <w:p w:rsidR="00094A33" w:rsidRPr="00094A33" w:rsidRDefault="00094A33" w:rsidP="00094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Visuel</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Graphiques, codes couleurs, alertes visuelles.</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Permet de percevoir rapidement les tendances et les écarts.</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Exemples : flèche verte/rouge pour évolution, histogrammes pour comparer périodes, camemberts pour répartition CA ou marge.</w:t>
      </w:r>
    </w:p>
    <w:p w:rsidR="00094A33" w:rsidRPr="00094A33" w:rsidRDefault="00094A33" w:rsidP="00094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Régulier</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Mis à jour mensuellement, voire hebdomadairement pour certains indicateurs sensibles (stocks critiques, absentéisme).</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Suivi régulier = détection précoce des écarts et meilleure anticipation des actions correctives.</w:t>
      </w:r>
    </w:p>
    <w:p w:rsidR="00094A33" w:rsidRPr="00094A33" w:rsidRDefault="00094A33" w:rsidP="00094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Partagé</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Impliquer l’équipe et le comptable.</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Favorise la transparence, la responsabilisation et la cohésion.</w:t>
      </w:r>
    </w:p>
    <w:p w:rsidR="00094A33" w:rsidRPr="00094A33" w:rsidRDefault="00094A33" w:rsidP="00094A33">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Permet à chacun de comprendre l’impact de son rôle sur la performance globale.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5.2. Étapes clés pour construire votre tableau de bord</w:t>
      </w:r>
    </w:p>
    <w:p w:rsidR="00094A33" w:rsidRPr="00094A33" w:rsidRDefault="00094A33" w:rsidP="00094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lastRenderedPageBreak/>
        <w:t>Sélectionner les indicateurs pertinents</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Choisir 5 à 10 KPI adaptés à votre modèle : économiques, opérationnels, humains.</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Exemples : CA et marge, EBE, rotation de stock, taux de substitution, productivité, taux d’absentéisme, satisfaction équipe, nombre de missions réalisées.</w:t>
      </w:r>
    </w:p>
    <w:p w:rsidR="00094A33" w:rsidRPr="00094A33" w:rsidRDefault="00094A33" w:rsidP="00094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Fixer des objectifs réalistes</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Chaque indicateur doit avoir un objectif clair et atteignable.</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Permet de mesurer l’écart et d’orienter les décisions.</w:t>
      </w:r>
    </w:p>
    <w:p w:rsidR="00094A33" w:rsidRPr="00094A33" w:rsidRDefault="00094A33" w:rsidP="00094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Suivre l’évolution sur 3 à 6 mois</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Les tendances sont plus importantes que les chiffres isolés.</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Identifier les variations saisonnières, les anomalies et les opportunités d’amélioration.</w:t>
      </w:r>
    </w:p>
    <w:p w:rsidR="00094A33" w:rsidRPr="00094A33" w:rsidRDefault="00094A33" w:rsidP="00094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Analyser collectivement les écarts</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Commenter les indicateurs avec l’équipe : qu’est-ce qui fonctionne, qu’est-ce qui nécessite un ajustement ?</w:t>
      </w:r>
    </w:p>
    <w:p w:rsidR="00094A33" w:rsidRPr="00094A33" w:rsidRDefault="00094A33" w:rsidP="00094A33">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Décider des actions correctives ou des optimisations à mettre en place.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5.3. Exemple de tableau de bord synthétique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867"/>
        <w:gridCol w:w="920"/>
        <w:gridCol w:w="760"/>
        <w:gridCol w:w="1081"/>
        <w:gridCol w:w="2761"/>
      </w:tblGrid>
      <w:tr w:rsidR="00094A33" w:rsidRPr="00094A33" w:rsidTr="00094A33">
        <w:trPr>
          <w:tblHeader/>
          <w:tblCellSpacing w:w="15" w:type="dxa"/>
        </w:trPr>
        <w:tc>
          <w:tcPr>
            <w:tcW w:w="0" w:type="auto"/>
            <w:vAlign w:val="center"/>
            <w:hideMark/>
          </w:tcPr>
          <w:p w:rsidR="00094A33" w:rsidRPr="00094A33" w:rsidRDefault="00094A33" w:rsidP="00094A33">
            <w:pPr>
              <w:spacing w:after="0" w:line="240" w:lineRule="auto"/>
              <w:jc w:val="center"/>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Domaine</w:t>
            </w:r>
          </w:p>
        </w:tc>
        <w:tc>
          <w:tcPr>
            <w:tcW w:w="0" w:type="auto"/>
            <w:vAlign w:val="center"/>
            <w:hideMark/>
          </w:tcPr>
          <w:p w:rsidR="00094A33" w:rsidRPr="00094A33" w:rsidRDefault="00094A33" w:rsidP="00094A33">
            <w:pPr>
              <w:spacing w:after="0" w:line="240" w:lineRule="auto"/>
              <w:jc w:val="center"/>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Indicateur</w:t>
            </w:r>
          </w:p>
        </w:tc>
        <w:tc>
          <w:tcPr>
            <w:tcW w:w="0" w:type="auto"/>
            <w:vAlign w:val="center"/>
            <w:hideMark/>
          </w:tcPr>
          <w:p w:rsidR="00094A33" w:rsidRPr="00094A33" w:rsidRDefault="00094A33" w:rsidP="00094A33">
            <w:pPr>
              <w:spacing w:after="0" w:line="240" w:lineRule="auto"/>
              <w:jc w:val="center"/>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Objectif</w:t>
            </w:r>
          </w:p>
        </w:tc>
        <w:tc>
          <w:tcPr>
            <w:tcW w:w="0" w:type="auto"/>
            <w:vAlign w:val="center"/>
            <w:hideMark/>
          </w:tcPr>
          <w:p w:rsidR="00094A33" w:rsidRPr="00094A33" w:rsidRDefault="00094A33" w:rsidP="00094A33">
            <w:pPr>
              <w:spacing w:after="0" w:line="240" w:lineRule="auto"/>
              <w:jc w:val="center"/>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Réel</w:t>
            </w:r>
          </w:p>
        </w:tc>
        <w:tc>
          <w:tcPr>
            <w:tcW w:w="0" w:type="auto"/>
            <w:vAlign w:val="center"/>
            <w:hideMark/>
          </w:tcPr>
          <w:p w:rsidR="00094A33" w:rsidRPr="00094A33" w:rsidRDefault="00094A33" w:rsidP="00094A33">
            <w:pPr>
              <w:spacing w:after="0" w:line="240" w:lineRule="auto"/>
              <w:jc w:val="center"/>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Évolution</w:t>
            </w:r>
          </w:p>
        </w:tc>
        <w:tc>
          <w:tcPr>
            <w:tcW w:w="0" w:type="auto"/>
            <w:vAlign w:val="center"/>
            <w:hideMark/>
          </w:tcPr>
          <w:p w:rsidR="00094A33" w:rsidRPr="00094A33" w:rsidRDefault="00094A33" w:rsidP="00094A33">
            <w:pPr>
              <w:spacing w:after="0" w:line="240" w:lineRule="auto"/>
              <w:jc w:val="center"/>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Commentaire</w:t>
            </w:r>
          </w:p>
        </w:tc>
      </w:tr>
      <w:tr w:rsidR="00094A33" w:rsidRPr="00094A33" w:rsidTr="00094A33">
        <w:trPr>
          <w:tblCellSpacing w:w="15" w:type="dxa"/>
        </w:trPr>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Éco</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EBE/CA</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12 %</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10,5 %</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Revoir charges fixes</w:t>
            </w:r>
          </w:p>
        </w:tc>
      </w:tr>
      <w:tr w:rsidR="00094A33" w:rsidRPr="00094A33" w:rsidTr="00094A33">
        <w:trPr>
          <w:tblCellSpacing w:w="15" w:type="dxa"/>
        </w:trPr>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Stock</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Rotation</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10/an</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8,5</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Surstock sur parapharmacie</w:t>
            </w:r>
          </w:p>
        </w:tc>
      </w:tr>
      <w:tr w:rsidR="00094A33" w:rsidRPr="00094A33" w:rsidTr="00094A33">
        <w:trPr>
          <w:tblCellSpacing w:w="15" w:type="dxa"/>
        </w:trPr>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Missions</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Vaccinations/mois</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60</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72</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Bon relais communication</w:t>
            </w:r>
          </w:p>
        </w:tc>
      </w:tr>
      <w:tr w:rsidR="00094A33" w:rsidRPr="00094A33" w:rsidTr="00094A33">
        <w:trPr>
          <w:tblCellSpacing w:w="15" w:type="dxa"/>
        </w:trPr>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RH</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Taux d’absence</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&lt; 4 %</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5 %</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w:t>
            </w:r>
          </w:p>
        </w:tc>
        <w:tc>
          <w:tcPr>
            <w:tcW w:w="0" w:type="auto"/>
            <w:vAlign w:val="center"/>
            <w:hideMark/>
          </w:tcPr>
          <w:p w:rsidR="00094A33" w:rsidRPr="00094A33" w:rsidRDefault="00094A33" w:rsidP="00094A33">
            <w:pPr>
              <w:spacing w:after="0"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Fatigue équipe à surveiller</w:t>
            </w:r>
          </w:p>
        </w:tc>
      </w:tr>
    </w:tbl>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5.4. Outils et conseils pratiques</w:t>
      </w:r>
    </w:p>
    <w:p w:rsidR="00094A33" w:rsidRPr="00094A33" w:rsidRDefault="00094A33" w:rsidP="00094A3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Outils possibles :</w:t>
      </w:r>
    </w:p>
    <w:p w:rsidR="00094A33" w:rsidRPr="00094A33" w:rsidRDefault="00094A33" w:rsidP="00094A33">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Excel ou Google </w:t>
      </w:r>
      <w:proofErr w:type="spellStart"/>
      <w:r w:rsidRPr="00094A33">
        <w:rPr>
          <w:rFonts w:ascii="Times New Roman" w:eastAsia="Times New Roman" w:hAnsi="Times New Roman" w:cs="Times New Roman"/>
          <w:sz w:val="24"/>
          <w:szCs w:val="24"/>
          <w:lang w:eastAsia="fr-FR"/>
        </w:rPr>
        <w:t>Sheets</w:t>
      </w:r>
      <w:proofErr w:type="spellEnd"/>
      <w:r w:rsidRPr="00094A33">
        <w:rPr>
          <w:rFonts w:ascii="Times New Roman" w:eastAsia="Times New Roman" w:hAnsi="Times New Roman" w:cs="Times New Roman"/>
          <w:sz w:val="24"/>
          <w:szCs w:val="24"/>
          <w:lang w:eastAsia="fr-FR"/>
        </w:rPr>
        <w:t xml:space="preserve"> pour un suivi simple et flexible</w:t>
      </w:r>
    </w:p>
    <w:p w:rsidR="00094A33" w:rsidRPr="00094A33" w:rsidRDefault="00094A33" w:rsidP="00094A33">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Power BI ou logiciel de pilotage comptable pour automatiser les graphiques et alertes</w:t>
      </w:r>
    </w:p>
    <w:p w:rsidR="00094A33" w:rsidRPr="00094A33" w:rsidRDefault="00094A33" w:rsidP="00094A33">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Tableau mural partagé pour une visibilité immédiate pour l’équipe</w:t>
      </w:r>
    </w:p>
    <w:p w:rsidR="00094A33" w:rsidRPr="00094A33" w:rsidRDefault="00094A33" w:rsidP="00094A3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Astuce :</w:t>
      </w:r>
      <w:r w:rsidRPr="00094A33">
        <w:rPr>
          <w:rFonts w:ascii="Times New Roman" w:eastAsia="Times New Roman" w:hAnsi="Times New Roman" w:cs="Times New Roman"/>
          <w:sz w:val="24"/>
          <w:szCs w:val="24"/>
          <w:lang w:eastAsia="fr-FR"/>
        </w:rPr>
        <w:t xml:space="preserve"> privilégier la </w:t>
      </w:r>
      <w:r w:rsidRPr="00094A33">
        <w:rPr>
          <w:rFonts w:ascii="Times New Roman" w:eastAsia="Times New Roman" w:hAnsi="Times New Roman" w:cs="Times New Roman"/>
          <w:b/>
          <w:bCs/>
          <w:sz w:val="24"/>
          <w:szCs w:val="24"/>
          <w:lang w:eastAsia="fr-FR"/>
        </w:rPr>
        <w:t>simplicité et la régularité</w:t>
      </w:r>
      <w:r w:rsidRPr="00094A33">
        <w:rPr>
          <w:rFonts w:ascii="Times New Roman" w:eastAsia="Times New Roman" w:hAnsi="Times New Roman" w:cs="Times New Roman"/>
          <w:sz w:val="24"/>
          <w:szCs w:val="24"/>
          <w:lang w:eastAsia="fr-FR"/>
        </w:rPr>
        <w:t xml:space="preserve"> plutôt que la sophistication. Un tableau de bord mal suivi ou trop complexe devient contre-productif.</w:t>
      </w:r>
    </w:p>
    <w:p w:rsidR="00094A33" w:rsidRPr="00094A33" w:rsidRDefault="00094A33" w:rsidP="00094A3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Bon réflexe :</w:t>
      </w:r>
      <w:r w:rsidRPr="00094A33">
        <w:rPr>
          <w:rFonts w:ascii="Times New Roman" w:eastAsia="Times New Roman" w:hAnsi="Times New Roman" w:cs="Times New Roman"/>
          <w:sz w:val="24"/>
          <w:szCs w:val="24"/>
          <w:lang w:eastAsia="fr-FR"/>
        </w:rPr>
        <w:t xml:space="preserve"> </w:t>
      </w:r>
      <w:proofErr w:type="gramStart"/>
      <w:r w:rsidRPr="00094A33">
        <w:rPr>
          <w:rFonts w:ascii="Times New Roman" w:eastAsia="Times New Roman" w:hAnsi="Times New Roman" w:cs="Times New Roman"/>
          <w:sz w:val="24"/>
          <w:szCs w:val="24"/>
          <w:lang w:eastAsia="fr-FR"/>
        </w:rPr>
        <w:t>croiser</w:t>
      </w:r>
      <w:proofErr w:type="gramEnd"/>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indicateurs économiques, opérationnels et humains</w:t>
      </w:r>
      <w:r w:rsidRPr="00094A33">
        <w:rPr>
          <w:rFonts w:ascii="Times New Roman" w:eastAsia="Times New Roman" w:hAnsi="Times New Roman" w:cs="Times New Roman"/>
          <w:sz w:val="24"/>
          <w:szCs w:val="24"/>
          <w:lang w:eastAsia="fr-FR"/>
        </w:rPr>
        <w:t xml:space="preserve"> pour détecter les tensions cachées :</w:t>
      </w:r>
    </w:p>
    <w:p w:rsidR="00094A33" w:rsidRPr="00094A33" w:rsidRDefault="00094A33" w:rsidP="00094A33">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Exemple : hausse du CA + hausse de l’absentéisme → surcharge de travail</w:t>
      </w:r>
    </w:p>
    <w:p w:rsidR="00094A33" w:rsidRPr="00094A33" w:rsidRDefault="00094A33" w:rsidP="00094A33">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Exemple : faible rotation de stock + augmentation du stock moyen → immobilisation de trésorerie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Segoe UI Symbol" w:eastAsia="Times New Roman" w:hAnsi="Segoe UI Symbol" w:cs="Segoe UI Symbol"/>
          <w:sz w:val="24"/>
          <w:szCs w:val="24"/>
          <w:lang w:eastAsia="fr-FR"/>
        </w:rPr>
        <w:t>💡</w:t>
      </w: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Résumé :</w:t>
      </w:r>
      <w:r w:rsidRPr="00094A33">
        <w:rPr>
          <w:rFonts w:ascii="Times New Roman" w:eastAsia="Times New Roman" w:hAnsi="Times New Roman" w:cs="Times New Roman"/>
          <w:sz w:val="24"/>
          <w:szCs w:val="24"/>
          <w:lang w:eastAsia="fr-FR"/>
        </w:rPr>
        <w:t xml:space="preserve"> un tableau de bord simple et partagé transforme le pilotage de l’officine en un processus </w:t>
      </w:r>
      <w:r w:rsidRPr="00094A33">
        <w:rPr>
          <w:rFonts w:ascii="Times New Roman" w:eastAsia="Times New Roman" w:hAnsi="Times New Roman" w:cs="Times New Roman"/>
          <w:b/>
          <w:bCs/>
          <w:sz w:val="24"/>
          <w:szCs w:val="24"/>
          <w:lang w:eastAsia="fr-FR"/>
        </w:rPr>
        <w:t>clair, serein et collaboratif</w:t>
      </w:r>
      <w:r w:rsidRPr="00094A33">
        <w:rPr>
          <w:rFonts w:ascii="Times New Roman" w:eastAsia="Times New Roman" w:hAnsi="Times New Roman" w:cs="Times New Roman"/>
          <w:sz w:val="24"/>
          <w:szCs w:val="24"/>
          <w:lang w:eastAsia="fr-FR"/>
        </w:rPr>
        <w:t xml:space="preserve">, permettant de </w:t>
      </w:r>
      <w:r w:rsidRPr="00094A33">
        <w:rPr>
          <w:rFonts w:ascii="Times New Roman" w:eastAsia="Times New Roman" w:hAnsi="Times New Roman" w:cs="Times New Roman"/>
          <w:b/>
          <w:bCs/>
          <w:sz w:val="24"/>
          <w:szCs w:val="24"/>
          <w:lang w:eastAsia="fr-FR"/>
        </w:rPr>
        <w:t>prendre des décisions éclairées</w:t>
      </w:r>
      <w:r w:rsidRPr="00094A33">
        <w:rPr>
          <w:rFonts w:ascii="Times New Roman" w:eastAsia="Times New Roman" w:hAnsi="Times New Roman" w:cs="Times New Roman"/>
          <w:sz w:val="24"/>
          <w:szCs w:val="24"/>
          <w:lang w:eastAsia="fr-FR"/>
        </w:rPr>
        <w:t>, d’anticiper les problèmes et de stimuler l’amélioration continue.</w:t>
      </w:r>
    </w:p>
    <w:p w:rsidR="00094A33" w:rsidRPr="00094A33" w:rsidRDefault="00094A33" w:rsidP="00094A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4A33">
        <w:rPr>
          <w:rFonts w:ascii="Times New Roman" w:eastAsia="Times New Roman" w:hAnsi="Times New Roman" w:cs="Times New Roman"/>
          <w:b/>
          <w:bCs/>
          <w:sz w:val="27"/>
          <w:szCs w:val="27"/>
          <w:lang w:eastAsia="fr-FR"/>
        </w:rPr>
        <w:t>6. Conclusion – Ce qui se mesure s’améliore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lastRenderedPageBreak/>
        <w:t xml:space="preserve">La performance d’une officine ne s’improvise pas. Elle se </w:t>
      </w:r>
      <w:r w:rsidRPr="00094A33">
        <w:rPr>
          <w:rFonts w:ascii="Times New Roman" w:eastAsia="Times New Roman" w:hAnsi="Times New Roman" w:cs="Times New Roman"/>
          <w:b/>
          <w:bCs/>
          <w:sz w:val="24"/>
          <w:szCs w:val="24"/>
          <w:lang w:eastAsia="fr-FR"/>
        </w:rPr>
        <w:t>construit dans la durée</w:t>
      </w:r>
      <w:r w:rsidRPr="00094A33">
        <w:rPr>
          <w:rFonts w:ascii="Times New Roman" w:eastAsia="Times New Roman" w:hAnsi="Times New Roman" w:cs="Times New Roman"/>
          <w:sz w:val="24"/>
          <w:szCs w:val="24"/>
          <w:lang w:eastAsia="fr-FR"/>
        </w:rPr>
        <w:t xml:space="preserve">, grâce à un pilotage </w:t>
      </w:r>
      <w:r w:rsidRPr="00094A33">
        <w:rPr>
          <w:rFonts w:ascii="Times New Roman" w:eastAsia="Times New Roman" w:hAnsi="Times New Roman" w:cs="Times New Roman"/>
          <w:b/>
          <w:bCs/>
          <w:sz w:val="24"/>
          <w:szCs w:val="24"/>
          <w:lang w:eastAsia="fr-FR"/>
        </w:rPr>
        <w:t>régulier, structuré et bienveillant</w:t>
      </w:r>
      <w:r w:rsidRPr="00094A33">
        <w:rPr>
          <w:rFonts w:ascii="Times New Roman" w:eastAsia="Times New Roman" w:hAnsi="Times New Roman" w:cs="Times New Roman"/>
          <w:sz w:val="24"/>
          <w:szCs w:val="24"/>
          <w:lang w:eastAsia="fr-FR"/>
        </w:rPr>
        <w:t xml:space="preserve">. Mesurer, suivre et analyser les bons indicateurs permet de </w:t>
      </w:r>
      <w:r w:rsidRPr="00094A33">
        <w:rPr>
          <w:rFonts w:ascii="Times New Roman" w:eastAsia="Times New Roman" w:hAnsi="Times New Roman" w:cs="Times New Roman"/>
          <w:b/>
          <w:bCs/>
          <w:sz w:val="24"/>
          <w:szCs w:val="24"/>
          <w:lang w:eastAsia="fr-FR"/>
        </w:rPr>
        <w:t>prendre des décisions éclairées</w:t>
      </w:r>
      <w:r w:rsidRPr="00094A33">
        <w:rPr>
          <w:rFonts w:ascii="Times New Roman" w:eastAsia="Times New Roman" w:hAnsi="Times New Roman" w:cs="Times New Roman"/>
          <w:sz w:val="24"/>
          <w:szCs w:val="24"/>
          <w:lang w:eastAsia="fr-FR"/>
        </w:rPr>
        <w:t>, d’anticiper les difficultés et de renforcer à la fois la rentabilité et la qualité de service.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Segoe UI Symbol" w:eastAsia="Times New Roman" w:hAnsi="Segoe UI Symbol" w:cs="Segoe UI Symbol"/>
          <w:sz w:val="24"/>
          <w:szCs w:val="24"/>
          <w:lang w:eastAsia="fr-FR"/>
        </w:rPr>
        <w:t>💬</w:t>
      </w: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Le pharmacien moderne est à la fois entrepreneur, manager et professionnel de santé :</w:t>
      </w:r>
    </w:p>
    <w:p w:rsidR="00094A33" w:rsidRPr="00094A33" w:rsidRDefault="00094A33" w:rsidP="00094A33">
      <w:pPr>
        <w:spacing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Il mesure pour mieux servir, pas pour contrôler.</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Les KPI sont des </w:t>
      </w:r>
      <w:r w:rsidRPr="00094A33">
        <w:rPr>
          <w:rFonts w:ascii="Times New Roman" w:eastAsia="Times New Roman" w:hAnsi="Times New Roman" w:cs="Times New Roman"/>
          <w:b/>
          <w:bCs/>
          <w:sz w:val="24"/>
          <w:szCs w:val="24"/>
          <w:lang w:eastAsia="fr-FR"/>
        </w:rPr>
        <w:t>boussoles de progrès</w:t>
      </w:r>
      <w:r w:rsidRPr="00094A33">
        <w:rPr>
          <w:rFonts w:ascii="Times New Roman" w:eastAsia="Times New Roman" w:hAnsi="Times New Roman" w:cs="Times New Roman"/>
          <w:sz w:val="24"/>
          <w:szCs w:val="24"/>
          <w:lang w:eastAsia="fr-FR"/>
        </w:rPr>
        <w:t xml:space="preserve"> : ils ne sont pas des contraintes, mais des instruments de </w:t>
      </w:r>
      <w:r w:rsidRPr="00094A33">
        <w:rPr>
          <w:rFonts w:ascii="Times New Roman" w:eastAsia="Times New Roman" w:hAnsi="Times New Roman" w:cs="Times New Roman"/>
          <w:b/>
          <w:bCs/>
          <w:sz w:val="24"/>
          <w:szCs w:val="24"/>
          <w:lang w:eastAsia="fr-FR"/>
        </w:rPr>
        <w:t>clarification et de confiance</w:t>
      </w:r>
      <w:r w:rsidRPr="00094A33">
        <w:rPr>
          <w:rFonts w:ascii="Times New Roman" w:eastAsia="Times New Roman" w:hAnsi="Times New Roman" w:cs="Times New Roman"/>
          <w:sz w:val="24"/>
          <w:szCs w:val="24"/>
          <w:lang w:eastAsia="fr-FR"/>
        </w:rPr>
        <w:t>, tant pour le pharmacien que pour l’équipe. Ils permettent de transformer le quotidien en une démarche stratégique et proactive.</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6.1. Principes clés à retenir</w:t>
      </w:r>
    </w:p>
    <w:p w:rsidR="00094A33" w:rsidRPr="00094A33" w:rsidRDefault="00094A33" w:rsidP="00094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Évaluer sans complexifier</w:t>
      </w:r>
    </w:p>
    <w:p w:rsidR="00094A33" w:rsidRPr="00094A33" w:rsidRDefault="00094A33" w:rsidP="00094A33">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Choisir un nombre limité d’indicateurs pertinents (économiques, opérationnels et humains).</w:t>
      </w:r>
    </w:p>
    <w:p w:rsidR="00094A33" w:rsidRPr="00094A33" w:rsidRDefault="00094A33" w:rsidP="00094A33">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Se concentrer sur ce qui a un impact réel sur la performance et la qualité de service.</w:t>
      </w:r>
    </w:p>
    <w:p w:rsidR="00094A33" w:rsidRPr="00094A33" w:rsidRDefault="00094A33" w:rsidP="00094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Partager sans culpabiliser</w:t>
      </w:r>
    </w:p>
    <w:p w:rsidR="00094A33" w:rsidRPr="00094A33" w:rsidRDefault="00094A33" w:rsidP="00094A33">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Communiquer les résultats à l’équipe de manière transparente et constructive.</w:t>
      </w:r>
    </w:p>
    <w:p w:rsidR="00094A33" w:rsidRPr="00094A33" w:rsidRDefault="00094A33" w:rsidP="00094A33">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Impliquer chacun dans l’analyse et les solutions, pour renforcer la cohésion et l’engagement.</w:t>
      </w:r>
    </w:p>
    <w:p w:rsidR="00094A33" w:rsidRPr="00094A33" w:rsidRDefault="00094A33" w:rsidP="00094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Corriger sans juger</w:t>
      </w:r>
    </w:p>
    <w:p w:rsidR="00094A33" w:rsidRPr="00094A33" w:rsidRDefault="00094A33" w:rsidP="00094A33">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Interpréter les écarts comme des </w:t>
      </w:r>
      <w:r w:rsidRPr="00094A33">
        <w:rPr>
          <w:rFonts w:ascii="Times New Roman" w:eastAsia="Times New Roman" w:hAnsi="Times New Roman" w:cs="Times New Roman"/>
          <w:b/>
          <w:bCs/>
          <w:sz w:val="24"/>
          <w:szCs w:val="24"/>
          <w:lang w:eastAsia="fr-FR"/>
        </w:rPr>
        <w:t>opportunités d’amélioration</w:t>
      </w:r>
      <w:r w:rsidRPr="00094A33">
        <w:rPr>
          <w:rFonts w:ascii="Times New Roman" w:eastAsia="Times New Roman" w:hAnsi="Times New Roman" w:cs="Times New Roman"/>
          <w:sz w:val="24"/>
          <w:szCs w:val="24"/>
          <w:lang w:eastAsia="fr-FR"/>
        </w:rPr>
        <w:t>, pas comme des fautes.</w:t>
      </w:r>
    </w:p>
    <w:p w:rsidR="00094A33" w:rsidRPr="00094A33" w:rsidRDefault="00094A33" w:rsidP="00094A33">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Adapter les pratiques, les processus et la répartition des tâches en fonction des données.</w:t>
      </w:r>
    </w:p>
    <w:p w:rsidR="00094A33" w:rsidRPr="00094A33" w:rsidRDefault="00094A33" w:rsidP="00094A3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4A33">
        <w:rPr>
          <w:rFonts w:ascii="Times New Roman" w:eastAsia="Times New Roman" w:hAnsi="Times New Roman" w:cs="Times New Roman"/>
          <w:b/>
          <w:bCs/>
          <w:sz w:val="24"/>
          <w:szCs w:val="24"/>
          <w:lang w:eastAsia="fr-FR"/>
        </w:rPr>
        <w:t>6.2. Les bénéfices d’un pilotage régulier</w:t>
      </w:r>
    </w:p>
    <w:p w:rsidR="00094A33" w:rsidRPr="00094A33" w:rsidRDefault="00094A33" w:rsidP="00094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Clarté stratégique</w:t>
      </w:r>
      <w:r w:rsidRPr="00094A33">
        <w:rPr>
          <w:rFonts w:ascii="Times New Roman" w:eastAsia="Times New Roman" w:hAnsi="Times New Roman" w:cs="Times New Roman"/>
          <w:sz w:val="24"/>
          <w:szCs w:val="24"/>
          <w:lang w:eastAsia="fr-FR"/>
        </w:rPr>
        <w:t xml:space="preserve"> : les indicateurs permettent de savoir où concentrer les efforts et les investissements.</w:t>
      </w:r>
    </w:p>
    <w:p w:rsidR="00094A33" w:rsidRPr="00094A33" w:rsidRDefault="00094A33" w:rsidP="00094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Sérénité de gestion</w:t>
      </w:r>
      <w:r w:rsidRPr="00094A33">
        <w:rPr>
          <w:rFonts w:ascii="Times New Roman" w:eastAsia="Times New Roman" w:hAnsi="Times New Roman" w:cs="Times New Roman"/>
          <w:sz w:val="24"/>
          <w:szCs w:val="24"/>
          <w:lang w:eastAsia="fr-FR"/>
        </w:rPr>
        <w:t xml:space="preserve"> : anticiper les problèmes au lieu de subir les surprises.</w:t>
      </w:r>
    </w:p>
    <w:p w:rsidR="00094A33" w:rsidRPr="00094A33" w:rsidRDefault="00094A33" w:rsidP="00094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Optimisation de la performance globale</w:t>
      </w:r>
      <w:r w:rsidRPr="00094A33">
        <w:rPr>
          <w:rFonts w:ascii="Times New Roman" w:eastAsia="Times New Roman" w:hAnsi="Times New Roman" w:cs="Times New Roman"/>
          <w:sz w:val="24"/>
          <w:szCs w:val="24"/>
          <w:lang w:eastAsia="fr-FR"/>
        </w:rPr>
        <w:t xml:space="preserve"> : équilibre entre rentabilité, qualité de service et bien-être de l’équipe.</w:t>
      </w:r>
    </w:p>
    <w:p w:rsidR="00094A33" w:rsidRPr="00094A33" w:rsidRDefault="00094A33" w:rsidP="00094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Culture d’amélioration continue</w:t>
      </w:r>
      <w:r w:rsidRPr="00094A33">
        <w:rPr>
          <w:rFonts w:ascii="Times New Roman" w:eastAsia="Times New Roman" w:hAnsi="Times New Roman" w:cs="Times New Roman"/>
          <w:sz w:val="24"/>
          <w:szCs w:val="24"/>
          <w:lang w:eastAsia="fr-FR"/>
        </w:rPr>
        <w:t xml:space="preserve"> : chaque donnée devient un levier pour progresser, innover et valoriser l’expertise pharmaceutique.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Synthèse finale :</w:t>
      </w:r>
    </w:p>
    <w:p w:rsidR="00094A33" w:rsidRPr="00094A33" w:rsidRDefault="00094A33" w:rsidP="00094A3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Évaluer</w:t>
      </w:r>
      <w:r w:rsidRPr="00094A33">
        <w:rPr>
          <w:rFonts w:ascii="Times New Roman" w:eastAsia="Times New Roman" w:hAnsi="Times New Roman" w:cs="Times New Roman"/>
          <w:sz w:val="24"/>
          <w:szCs w:val="24"/>
          <w:lang w:eastAsia="fr-FR"/>
        </w:rPr>
        <w:t xml:space="preserve"> : sans noyer l’équipe dans les chiffres, en ciblant les KPI stratégiques.</w:t>
      </w:r>
    </w:p>
    <w:p w:rsidR="00094A33" w:rsidRPr="00094A33" w:rsidRDefault="00094A33" w:rsidP="00094A3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Partager</w:t>
      </w:r>
      <w:r w:rsidRPr="00094A33">
        <w:rPr>
          <w:rFonts w:ascii="Times New Roman" w:eastAsia="Times New Roman" w:hAnsi="Times New Roman" w:cs="Times New Roman"/>
          <w:sz w:val="24"/>
          <w:szCs w:val="24"/>
          <w:lang w:eastAsia="fr-FR"/>
        </w:rPr>
        <w:t xml:space="preserve"> : de façon transparente, constructive et collective.</w:t>
      </w:r>
    </w:p>
    <w:p w:rsidR="00094A33" w:rsidRPr="00094A33" w:rsidRDefault="00094A33" w:rsidP="00094A3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Times New Roman" w:eastAsia="Times New Roman" w:hAnsi="Times New Roman" w:cs="Times New Roman"/>
          <w:b/>
          <w:bCs/>
          <w:sz w:val="24"/>
          <w:szCs w:val="24"/>
          <w:lang w:eastAsia="fr-FR"/>
        </w:rPr>
        <w:t>Corriger</w:t>
      </w:r>
      <w:r w:rsidRPr="00094A33">
        <w:rPr>
          <w:rFonts w:ascii="Times New Roman" w:eastAsia="Times New Roman" w:hAnsi="Times New Roman" w:cs="Times New Roman"/>
          <w:sz w:val="24"/>
          <w:szCs w:val="24"/>
          <w:lang w:eastAsia="fr-FR"/>
        </w:rPr>
        <w:t xml:space="preserve"> : avec méthode et bienveillance, pour stimuler l’amélioration continue.</w:t>
      </w:r>
    </w:p>
    <w:p w:rsidR="00094A33" w:rsidRPr="00094A33" w:rsidRDefault="00094A33" w:rsidP="00094A33">
      <w:pPr>
        <w:spacing w:before="100" w:beforeAutospacing="1" w:after="100" w:afterAutospacing="1" w:line="240" w:lineRule="auto"/>
        <w:rPr>
          <w:rFonts w:ascii="Times New Roman" w:eastAsia="Times New Roman" w:hAnsi="Times New Roman" w:cs="Times New Roman"/>
          <w:sz w:val="24"/>
          <w:szCs w:val="24"/>
          <w:lang w:eastAsia="fr-FR"/>
        </w:rPr>
      </w:pPr>
      <w:r w:rsidRPr="00094A33">
        <w:rPr>
          <w:rFonts w:ascii="Segoe UI Symbol" w:eastAsia="Times New Roman" w:hAnsi="Segoe UI Symbol" w:cs="Segoe UI Symbol"/>
          <w:sz w:val="24"/>
          <w:szCs w:val="24"/>
          <w:lang w:eastAsia="fr-FR"/>
        </w:rPr>
        <w:t>👉</w:t>
      </w:r>
      <w:r w:rsidRPr="00094A33">
        <w:rPr>
          <w:rFonts w:ascii="Times New Roman" w:eastAsia="Times New Roman" w:hAnsi="Times New Roman" w:cs="Times New Roman"/>
          <w:sz w:val="24"/>
          <w:szCs w:val="24"/>
          <w:lang w:eastAsia="fr-FR"/>
        </w:rPr>
        <w:t xml:space="preserve"> </w:t>
      </w:r>
      <w:r w:rsidRPr="00094A33">
        <w:rPr>
          <w:rFonts w:ascii="Times New Roman" w:eastAsia="Times New Roman" w:hAnsi="Times New Roman" w:cs="Times New Roman"/>
          <w:b/>
          <w:bCs/>
          <w:sz w:val="24"/>
          <w:szCs w:val="24"/>
          <w:lang w:eastAsia="fr-FR"/>
        </w:rPr>
        <w:t>En mesurant les bons indicateurs, le pharmacien transforme le quotidien en stratégie, et la donnée en sérénité de gestion.</w:t>
      </w:r>
      <w:r w:rsidRPr="00094A33">
        <w:rPr>
          <w:rFonts w:ascii="Times New Roman" w:eastAsia="Times New Roman" w:hAnsi="Times New Roman" w:cs="Times New Roman"/>
          <w:sz w:val="24"/>
          <w:szCs w:val="24"/>
          <w:lang w:eastAsia="fr-FR"/>
        </w:rPr>
        <w:t xml:space="preserve"> Le pilotage devient ainsi un outil de maîtrise, de performance et de confiance, au service de l’équipe et des patients.</w:t>
      </w:r>
    </w:p>
    <w:p w:rsidR="00ED48DA" w:rsidRDefault="00ED48DA"/>
    <w:sectPr w:rsidR="00ED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424C"/>
    <w:multiLevelType w:val="multilevel"/>
    <w:tmpl w:val="5DF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D577B"/>
    <w:multiLevelType w:val="multilevel"/>
    <w:tmpl w:val="8AC2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52AA6"/>
    <w:multiLevelType w:val="multilevel"/>
    <w:tmpl w:val="BB4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A5EC1"/>
    <w:multiLevelType w:val="multilevel"/>
    <w:tmpl w:val="A70AB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E6E27"/>
    <w:multiLevelType w:val="multilevel"/>
    <w:tmpl w:val="424EF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1527C"/>
    <w:multiLevelType w:val="multilevel"/>
    <w:tmpl w:val="6D049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55A96"/>
    <w:multiLevelType w:val="multilevel"/>
    <w:tmpl w:val="E22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E17CB"/>
    <w:multiLevelType w:val="multilevel"/>
    <w:tmpl w:val="E7F2A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C57C0E"/>
    <w:multiLevelType w:val="multilevel"/>
    <w:tmpl w:val="149C1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7B7E64"/>
    <w:multiLevelType w:val="multilevel"/>
    <w:tmpl w:val="274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565601"/>
    <w:multiLevelType w:val="multilevel"/>
    <w:tmpl w:val="450E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2D686C"/>
    <w:multiLevelType w:val="multilevel"/>
    <w:tmpl w:val="63B44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E15DFC"/>
    <w:multiLevelType w:val="multilevel"/>
    <w:tmpl w:val="B73AA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D12AB"/>
    <w:multiLevelType w:val="multilevel"/>
    <w:tmpl w:val="DE6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9679BD"/>
    <w:multiLevelType w:val="multilevel"/>
    <w:tmpl w:val="17BA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BD32C4"/>
    <w:multiLevelType w:val="multilevel"/>
    <w:tmpl w:val="8A9C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F53A4"/>
    <w:multiLevelType w:val="multilevel"/>
    <w:tmpl w:val="F13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282DD5"/>
    <w:multiLevelType w:val="multilevel"/>
    <w:tmpl w:val="F9DAD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A00DD6"/>
    <w:multiLevelType w:val="multilevel"/>
    <w:tmpl w:val="13120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8F64E1"/>
    <w:multiLevelType w:val="multilevel"/>
    <w:tmpl w:val="D4C6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8C6F8D"/>
    <w:multiLevelType w:val="multilevel"/>
    <w:tmpl w:val="98824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AD7FD2"/>
    <w:multiLevelType w:val="multilevel"/>
    <w:tmpl w:val="BAA03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F6592D"/>
    <w:multiLevelType w:val="multilevel"/>
    <w:tmpl w:val="BD0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A0113B"/>
    <w:multiLevelType w:val="multilevel"/>
    <w:tmpl w:val="816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FC30CC"/>
    <w:multiLevelType w:val="multilevel"/>
    <w:tmpl w:val="5BE2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9"/>
  </w:num>
  <w:num w:numId="4">
    <w:abstractNumId w:val="20"/>
  </w:num>
  <w:num w:numId="5">
    <w:abstractNumId w:val="14"/>
  </w:num>
  <w:num w:numId="6">
    <w:abstractNumId w:val="24"/>
  </w:num>
  <w:num w:numId="7">
    <w:abstractNumId w:val="16"/>
  </w:num>
  <w:num w:numId="8">
    <w:abstractNumId w:val="23"/>
  </w:num>
  <w:num w:numId="9">
    <w:abstractNumId w:val="3"/>
  </w:num>
  <w:num w:numId="10">
    <w:abstractNumId w:val="0"/>
  </w:num>
  <w:num w:numId="11">
    <w:abstractNumId w:val="12"/>
  </w:num>
  <w:num w:numId="12">
    <w:abstractNumId w:val="5"/>
  </w:num>
  <w:num w:numId="13">
    <w:abstractNumId w:val="10"/>
  </w:num>
  <w:num w:numId="14">
    <w:abstractNumId w:val="2"/>
  </w:num>
  <w:num w:numId="15">
    <w:abstractNumId w:val="17"/>
  </w:num>
  <w:num w:numId="16">
    <w:abstractNumId w:val="13"/>
  </w:num>
  <w:num w:numId="17">
    <w:abstractNumId w:val="18"/>
  </w:num>
  <w:num w:numId="18">
    <w:abstractNumId w:val="4"/>
  </w:num>
  <w:num w:numId="19">
    <w:abstractNumId w:val="1"/>
  </w:num>
  <w:num w:numId="20">
    <w:abstractNumId w:val="21"/>
  </w:num>
  <w:num w:numId="21">
    <w:abstractNumId w:val="8"/>
  </w:num>
  <w:num w:numId="22">
    <w:abstractNumId w:val="11"/>
  </w:num>
  <w:num w:numId="23">
    <w:abstractNumId w:val="7"/>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33"/>
    <w:rsid w:val="00094A33"/>
    <w:rsid w:val="00ED48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7681">
      <w:bodyDiv w:val="1"/>
      <w:marLeft w:val="0"/>
      <w:marRight w:val="0"/>
      <w:marTop w:val="0"/>
      <w:marBottom w:val="0"/>
      <w:divBdr>
        <w:top w:val="none" w:sz="0" w:space="0" w:color="auto"/>
        <w:left w:val="none" w:sz="0" w:space="0" w:color="auto"/>
        <w:bottom w:val="none" w:sz="0" w:space="0" w:color="auto"/>
        <w:right w:val="none" w:sz="0" w:space="0" w:color="auto"/>
      </w:divBdr>
      <w:divsChild>
        <w:div w:id="209447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017158">
      <w:bodyDiv w:val="1"/>
      <w:marLeft w:val="0"/>
      <w:marRight w:val="0"/>
      <w:marTop w:val="0"/>
      <w:marBottom w:val="0"/>
      <w:divBdr>
        <w:top w:val="none" w:sz="0" w:space="0" w:color="auto"/>
        <w:left w:val="none" w:sz="0" w:space="0" w:color="auto"/>
        <w:bottom w:val="none" w:sz="0" w:space="0" w:color="auto"/>
        <w:right w:val="none" w:sz="0" w:space="0" w:color="auto"/>
      </w:divBdr>
    </w:div>
    <w:div w:id="630281358">
      <w:bodyDiv w:val="1"/>
      <w:marLeft w:val="0"/>
      <w:marRight w:val="0"/>
      <w:marTop w:val="0"/>
      <w:marBottom w:val="0"/>
      <w:divBdr>
        <w:top w:val="none" w:sz="0" w:space="0" w:color="auto"/>
        <w:left w:val="none" w:sz="0" w:space="0" w:color="auto"/>
        <w:bottom w:val="none" w:sz="0" w:space="0" w:color="auto"/>
        <w:right w:val="none" w:sz="0" w:space="0" w:color="auto"/>
      </w:divBdr>
      <w:divsChild>
        <w:div w:id="1059092778">
          <w:marLeft w:val="0"/>
          <w:marRight w:val="0"/>
          <w:marTop w:val="0"/>
          <w:marBottom w:val="0"/>
          <w:divBdr>
            <w:top w:val="none" w:sz="0" w:space="0" w:color="auto"/>
            <w:left w:val="none" w:sz="0" w:space="0" w:color="auto"/>
            <w:bottom w:val="none" w:sz="0" w:space="0" w:color="auto"/>
            <w:right w:val="none" w:sz="0" w:space="0" w:color="auto"/>
          </w:divBdr>
          <w:divsChild>
            <w:div w:id="8249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9">
      <w:bodyDiv w:val="1"/>
      <w:marLeft w:val="0"/>
      <w:marRight w:val="0"/>
      <w:marTop w:val="0"/>
      <w:marBottom w:val="0"/>
      <w:divBdr>
        <w:top w:val="none" w:sz="0" w:space="0" w:color="auto"/>
        <w:left w:val="none" w:sz="0" w:space="0" w:color="auto"/>
        <w:bottom w:val="none" w:sz="0" w:space="0" w:color="auto"/>
        <w:right w:val="none" w:sz="0" w:space="0" w:color="auto"/>
      </w:divBdr>
    </w:div>
    <w:div w:id="1082875760">
      <w:bodyDiv w:val="1"/>
      <w:marLeft w:val="0"/>
      <w:marRight w:val="0"/>
      <w:marTop w:val="0"/>
      <w:marBottom w:val="0"/>
      <w:divBdr>
        <w:top w:val="none" w:sz="0" w:space="0" w:color="auto"/>
        <w:left w:val="none" w:sz="0" w:space="0" w:color="auto"/>
        <w:bottom w:val="none" w:sz="0" w:space="0" w:color="auto"/>
        <w:right w:val="none" w:sz="0" w:space="0" w:color="auto"/>
      </w:divBdr>
    </w:div>
    <w:div w:id="21269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2844</Words>
  <Characters>15643</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1</cp:revision>
  <dcterms:created xsi:type="dcterms:W3CDTF">2025-10-26T17:22:00Z</dcterms:created>
  <dcterms:modified xsi:type="dcterms:W3CDTF">2025-10-26T17:25:00Z</dcterms:modified>
</cp:coreProperties>
</file>