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601" w:rsidRPr="008E5601" w:rsidRDefault="008E5601" w:rsidP="008E5601">
      <w:pPr>
        <w:spacing w:before="100" w:beforeAutospacing="1" w:after="100" w:afterAutospacing="1" w:line="240" w:lineRule="auto"/>
        <w:outlineLvl w:val="2"/>
        <w:rPr>
          <w:rFonts w:ascii="Times New Roman" w:eastAsia="Times New Roman" w:hAnsi="Times New Roman" w:cs="Times New Roman"/>
          <w:b/>
          <w:bCs/>
          <w:sz w:val="48"/>
          <w:szCs w:val="48"/>
          <w:lang w:eastAsia="fr-FR"/>
        </w:rPr>
      </w:pPr>
      <w:r w:rsidRPr="008E5601">
        <w:rPr>
          <w:rFonts w:ascii="Times New Roman" w:eastAsia="Times New Roman" w:hAnsi="Times New Roman" w:cs="Times New Roman"/>
          <w:b/>
          <w:bCs/>
          <w:sz w:val="48"/>
          <w:szCs w:val="48"/>
          <w:lang w:eastAsia="fr-FR"/>
        </w:rPr>
        <w:t>Formation Files d’Attente Simplifiez l’Expérience Client grâce à des Solutions Innovantes</w:t>
      </w:r>
    </w:p>
    <w:p w:rsidR="008E5601" w:rsidRDefault="008E5601" w:rsidP="008E5601">
      <w:pPr>
        <w:pStyle w:val="NormalWeb"/>
      </w:pPr>
      <w:r>
        <w:t xml:space="preserve">Dans l’environnement officinal actuel, la </w:t>
      </w:r>
      <w:r>
        <w:rPr>
          <w:rStyle w:val="lev"/>
        </w:rPr>
        <w:t>gestion de l’affluence</w:t>
      </w:r>
      <w:r>
        <w:t xml:space="preserve"> n’est plus une simple question d’organisation interne : c’est un </w:t>
      </w:r>
      <w:r>
        <w:rPr>
          <w:rStyle w:val="lev"/>
        </w:rPr>
        <w:t>vecteur stratégique de performance</w:t>
      </w:r>
      <w:r>
        <w:t>, un levier de qualité de service et un marqueur fort de l’expérience patient.</w:t>
      </w:r>
      <w:r>
        <w:br/>
        <w:t>Chaque jour, les titulaires et leurs équipes doivent composer avec une réalité devenue complexe :</w:t>
      </w:r>
    </w:p>
    <w:p w:rsidR="008E5601" w:rsidRDefault="008E5601" w:rsidP="008E5601">
      <w:pPr>
        <w:pStyle w:val="NormalWeb"/>
        <w:numPr>
          <w:ilvl w:val="0"/>
          <w:numId w:val="6"/>
        </w:numPr>
      </w:pPr>
      <w:r>
        <w:t>un flux continu de délivrance d’ordonnances,</w:t>
      </w:r>
    </w:p>
    <w:p w:rsidR="008E5601" w:rsidRDefault="008E5601" w:rsidP="008E5601">
      <w:pPr>
        <w:pStyle w:val="NormalWeb"/>
        <w:numPr>
          <w:ilvl w:val="0"/>
          <w:numId w:val="6"/>
        </w:numPr>
      </w:pPr>
      <w:r>
        <w:t>des demandes croissantes de conseil et d’accompagnement,</w:t>
      </w:r>
    </w:p>
    <w:p w:rsidR="008E5601" w:rsidRDefault="008E5601" w:rsidP="008E5601">
      <w:pPr>
        <w:pStyle w:val="NormalWeb"/>
        <w:numPr>
          <w:ilvl w:val="0"/>
          <w:numId w:val="6"/>
        </w:numPr>
      </w:pPr>
      <w:r>
        <w:t>une diversification des missions (vaccinations, dépistages, bilans de médication…),</w:t>
      </w:r>
    </w:p>
    <w:p w:rsidR="008E5601" w:rsidRDefault="008E5601" w:rsidP="008E5601">
      <w:pPr>
        <w:pStyle w:val="NormalWeb"/>
        <w:numPr>
          <w:ilvl w:val="0"/>
          <w:numId w:val="6"/>
        </w:numPr>
      </w:pPr>
      <w:r>
        <w:t>et des attentes clients de plus en plus exigeantes en termes de rapidité, lisibilité et confort.</w:t>
      </w:r>
    </w:p>
    <w:p w:rsidR="008E5601" w:rsidRDefault="008E5601" w:rsidP="008E5601">
      <w:pPr>
        <w:pStyle w:val="NormalWeb"/>
      </w:pPr>
      <w:r>
        <w:t xml:space="preserve">Dans ce contexte, </w:t>
      </w:r>
      <w:r>
        <w:rPr>
          <w:rStyle w:val="lev"/>
        </w:rPr>
        <w:t>l’affluence n’est plus un aléa : c’est une donnée structurante</w:t>
      </w:r>
      <w:r>
        <w:t xml:space="preserve"> du fonctionnement de l’officine. Une gestion des flux non maîtrisée peut impacter la satisfaction patient, créer une pression inutile sur l’équipe, et réduire l’efficacité opérationnelle globale. À l’inverse, une organisation fluide, pensée et anticipée, transforme le quotidien officinal </w:t>
      </w:r>
      <w:proofErr w:type="gramStart"/>
      <w:r>
        <w:t>:</w:t>
      </w:r>
      <w:proofErr w:type="gramEnd"/>
      <w:r>
        <w:br/>
      </w:r>
      <w:r>
        <w:rPr>
          <w:rFonts w:ascii="MS Gothic" w:eastAsia="MS Gothic" w:hAnsi="MS Gothic" w:cs="MS Gothic" w:hint="eastAsia"/>
        </w:rPr>
        <w:t>➡</w:t>
      </w:r>
      <w:r>
        <w:t>️ diminution du stress,</w:t>
      </w:r>
      <w:r>
        <w:br/>
      </w:r>
      <w:r>
        <w:rPr>
          <w:rFonts w:ascii="MS Gothic" w:eastAsia="MS Gothic" w:hAnsi="MS Gothic" w:cs="MS Gothic" w:hint="eastAsia"/>
        </w:rPr>
        <w:t>➡</w:t>
      </w:r>
      <w:r>
        <w:t>️ meilleure qualité de service,</w:t>
      </w:r>
      <w:r>
        <w:br/>
      </w:r>
      <w:r>
        <w:rPr>
          <w:rFonts w:ascii="MS Gothic" w:eastAsia="MS Gothic" w:hAnsi="MS Gothic" w:cs="MS Gothic" w:hint="eastAsia"/>
        </w:rPr>
        <w:t>➡</w:t>
      </w:r>
      <w:r>
        <w:t>️ augmentation de la productivité,</w:t>
      </w:r>
      <w:r>
        <w:br/>
      </w:r>
      <w:r>
        <w:rPr>
          <w:rFonts w:ascii="MS Gothic" w:eastAsia="MS Gothic" w:hAnsi="MS Gothic" w:cs="MS Gothic" w:hint="eastAsia"/>
        </w:rPr>
        <w:t>➡</w:t>
      </w:r>
      <w:r>
        <w:t>️ perception positive de l’officine et fidélisation durable.</w:t>
      </w:r>
    </w:p>
    <w:p w:rsidR="008E5601" w:rsidRDefault="008E5601" w:rsidP="008E5601">
      <w:pPr>
        <w:pStyle w:val="NormalWeb"/>
      </w:pPr>
      <w:r>
        <w:t xml:space="preserve">Longtemps perçue comme un enjeu purement logistique, la gestion de l’affluence repose désormais sur des </w:t>
      </w:r>
      <w:r>
        <w:rPr>
          <w:rStyle w:val="lev"/>
        </w:rPr>
        <w:t>approches modernes</w:t>
      </w:r>
      <w:r>
        <w:t xml:space="preserve">, inspirées du </w:t>
      </w:r>
      <w:proofErr w:type="spellStart"/>
      <w:r>
        <w:t>retail</w:t>
      </w:r>
      <w:proofErr w:type="spellEnd"/>
      <w:r>
        <w:t>, du management des services et des sciences comportementales. File unique, gestion intelligente des attentes, outils numériques de prise de ticket, optimisation des zones d’accueil, stratégies de répartition des rôles : les solutions existent et permettent une montée en gamme immédiate.</w:t>
      </w:r>
    </w:p>
    <w:p w:rsidR="008E5601" w:rsidRDefault="008E5601" w:rsidP="008E5601">
      <w:pPr>
        <w:pStyle w:val="NormalWeb"/>
      </w:pPr>
      <w:r>
        <w:t>Dans cette formation, nous allons :</w:t>
      </w:r>
    </w:p>
    <w:p w:rsidR="008E5601" w:rsidRDefault="008E5601" w:rsidP="008E5601">
      <w:pPr>
        <w:pStyle w:val="NormalWeb"/>
        <w:numPr>
          <w:ilvl w:val="0"/>
          <w:numId w:val="7"/>
        </w:numPr>
      </w:pPr>
      <w:r>
        <w:t xml:space="preserve">analyser les </w:t>
      </w:r>
      <w:r>
        <w:rPr>
          <w:rStyle w:val="lev"/>
        </w:rPr>
        <w:t>mécanismes qui influencent l’affluence</w:t>
      </w:r>
      <w:r>
        <w:t>,</w:t>
      </w:r>
    </w:p>
    <w:p w:rsidR="008E5601" w:rsidRDefault="008E5601" w:rsidP="008E5601">
      <w:pPr>
        <w:pStyle w:val="NormalWeb"/>
        <w:numPr>
          <w:ilvl w:val="0"/>
          <w:numId w:val="7"/>
        </w:numPr>
      </w:pPr>
      <w:r>
        <w:t>comprendre ses impacts sur les équipes et les patients,</w:t>
      </w:r>
    </w:p>
    <w:p w:rsidR="008E5601" w:rsidRDefault="008E5601" w:rsidP="008E5601">
      <w:pPr>
        <w:pStyle w:val="NormalWeb"/>
        <w:numPr>
          <w:ilvl w:val="0"/>
          <w:numId w:val="7"/>
        </w:numPr>
      </w:pPr>
      <w:r>
        <w:t xml:space="preserve">identifier les </w:t>
      </w:r>
      <w:r>
        <w:rPr>
          <w:rStyle w:val="lev"/>
        </w:rPr>
        <w:t>modèles organisationnels les plus performants</w:t>
      </w:r>
      <w:r>
        <w:t>,</w:t>
      </w:r>
    </w:p>
    <w:p w:rsidR="008E5601" w:rsidRDefault="008E5601" w:rsidP="008E5601">
      <w:pPr>
        <w:pStyle w:val="NormalWeb"/>
        <w:numPr>
          <w:ilvl w:val="0"/>
          <w:numId w:val="7"/>
        </w:numPr>
      </w:pPr>
      <w:r>
        <w:t>découvrir des outils concrets à mettre en place dès demain,</w:t>
      </w:r>
    </w:p>
    <w:p w:rsidR="008E5601" w:rsidRDefault="008E5601" w:rsidP="008E5601">
      <w:pPr>
        <w:pStyle w:val="NormalWeb"/>
        <w:numPr>
          <w:ilvl w:val="0"/>
          <w:numId w:val="7"/>
        </w:numPr>
      </w:pPr>
      <w:r>
        <w:t xml:space="preserve">et apprendre à adapter ces solutions à la réalité de </w:t>
      </w:r>
      <w:r>
        <w:rPr>
          <w:rStyle w:val="Accentuation"/>
        </w:rPr>
        <w:t>votre</w:t>
      </w:r>
      <w:r>
        <w:t xml:space="preserve"> officine.</w:t>
      </w:r>
    </w:p>
    <w:p w:rsidR="008E5601" w:rsidRDefault="008E5601" w:rsidP="008E5601">
      <w:pPr>
        <w:pStyle w:val="NormalWeb"/>
      </w:pPr>
      <w:r>
        <w:t xml:space="preserve">L’objectif est simple : </w:t>
      </w:r>
      <w:r>
        <w:rPr>
          <w:rStyle w:val="lev"/>
        </w:rPr>
        <w:t>vous donner les clés pour transformer la gestion des flux en un véritable avantage compétitif</w:t>
      </w:r>
      <w:r>
        <w:t>, au service d’une officine plus fluide, plus sereine et plus performante.</w:t>
      </w:r>
    </w:p>
    <w:p w:rsidR="008E5601" w:rsidRDefault="008E5601" w:rsidP="008E5601">
      <w:pPr>
        <w:pStyle w:val="NormalWeb"/>
      </w:pPr>
      <w:r>
        <w:t>Bienvenue dans cette formation dédiée à la maîtrise de l’affluence officinale.</w:t>
      </w:r>
      <w:r>
        <w:br/>
        <w:t>Place à la méthode, à la stratégie et à l’efficacité.</w:t>
      </w:r>
    </w:p>
    <w:p w:rsidR="008E5601" w:rsidRPr="00136A62" w:rsidRDefault="008E5601" w:rsidP="008E560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36A62">
        <w:rPr>
          <w:rFonts w:ascii="Times New Roman" w:eastAsia="Times New Roman" w:hAnsi="Times New Roman" w:cs="Times New Roman"/>
          <w:b/>
          <w:bCs/>
          <w:sz w:val="27"/>
          <w:szCs w:val="27"/>
          <w:lang w:eastAsia="fr-FR"/>
        </w:rPr>
        <w:lastRenderedPageBreak/>
        <w:t>Chapitre 1 : Les Enjeux de l'Affluence</w:t>
      </w:r>
    </w:p>
    <w:p w:rsidR="008E5601" w:rsidRPr="00136A62" w:rsidRDefault="008E5601" w:rsidP="008E5601">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36A62">
        <w:rPr>
          <w:rFonts w:ascii="Times New Roman" w:eastAsia="Times New Roman" w:hAnsi="Times New Roman" w:cs="Times New Roman"/>
          <w:b/>
          <w:bCs/>
          <w:sz w:val="24"/>
          <w:szCs w:val="24"/>
          <w:lang w:eastAsia="fr-FR"/>
        </w:rPr>
        <w:t>1.1. Les Inconvénients des Files Multiples</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Dans une officine, les files d'attente multiples, souvent instaurées pour séparer les flux (ordonnances, parapharmacie, conseils, etc.), peuvent rapidement se transformer en un véritable casse-tête, tant pour les clients que pour l'équipe officinale. Ce type d'organisation crée plusieurs problématiques :</w:t>
      </w:r>
    </w:p>
    <w:p w:rsidR="008E5601" w:rsidRPr="00136A62" w:rsidRDefault="008E5601" w:rsidP="008E560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t>Une impression d'injustice :</w:t>
      </w:r>
      <w:r w:rsidRPr="00136A62">
        <w:rPr>
          <w:rFonts w:ascii="Times New Roman" w:eastAsia="Times New Roman" w:hAnsi="Times New Roman" w:cs="Times New Roman"/>
          <w:sz w:val="24"/>
          <w:szCs w:val="24"/>
          <w:lang w:eastAsia="fr-FR"/>
        </w:rPr>
        <w:t xml:space="preserve"> Les clients perçoivent souvent que certaines files avancent plus rapidement que d'autres. Cela génère une frustration qui peut être amplifiée par un sentiment de désorganisation. Par exemple, un client venu </w:t>
      </w:r>
      <w:proofErr w:type="gramStart"/>
      <w:r w:rsidRPr="00136A62">
        <w:rPr>
          <w:rFonts w:ascii="Times New Roman" w:eastAsia="Times New Roman" w:hAnsi="Times New Roman" w:cs="Times New Roman"/>
          <w:sz w:val="24"/>
          <w:szCs w:val="24"/>
          <w:lang w:eastAsia="fr-FR"/>
        </w:rPr>
        <w:t>chercher</w:t>
      </w:r>
      <w:proofErr w:type="gramEnd"/>
      <w:r w:rsidRPr="00136A62">
        <w:rPr>
          <w:rFonts w:ascii="Times New Roman" w:eastAsia="Times New Roman" w:hAnsi="Times New Roman" w:cs="Times New Roman"/>
          <w:sz w:val="24"/>
          <w:szCs w:val="24"/>
          <w:lang w:eastAsia="fr-FR"/>
        </w:rPr>
        <w:t xml:space="preserve"> un produit de parapharmacie rapide à récupérer peut attendre davantage qu’un autre en pleine délivrance d’une ordonnance complexe.</w:t>
      </w:r>
    </w:p>
    <w:p w:rsidR="008E5601" w:rsidRPr="00136A62" w:rsidRDefault="008E5601" w:rsidP="008E560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t>Le manque de visibilité :</w:t>
      </w:r>
      <w:r w:rsidRPr="00136A62">
        <w:rPr>
          <w:rFonts w:ascii="Times New Roman" w:eastAsia="Times New Roman" w:hAnsi="Times New Roman" w:cs="Times New Roman"/>
          <w:sz w:val="24"/>
          <w:szCs w:val="24"/>
          <w:lang w:eastAsia="fr-FR"/>
        </w:rPr>
        <w:t xml:space="preserve"> Les clients ne savent pas toujours dans quelle file s'insérer, notamment lorsqu'il n'y a pas de signalétique claire. Cela peut conduire à des erreurs, comme patienter dans la file dédiée aux ordonnances alors qu’ils n’en ont pas.</w:t>
      </w:r>
    </w:p>
    <w:p w:rsidR="008E5601" w:rsidRPr="00136A62" w:rsidRDefault="008E5601" w:rsidP="008E560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t>Une perte d’efficacité :</w:t>
      </w:r>
      <w:r w:rsidRPr="00136A62">
        <w:rPr>
          <w:rFonts w:ascii="Times New Roman" w:eastAsia="Times New Roman" w:hAnsi="Times New Roman" w:cs="Times New Roman"/>
          <w:sz w:val="24"/>
          <w:szCs w:val="24"/>
          <w:lang w:eastAsia="fr-FR"/>
        </w:rPr>
        <w:t xml:space="preserve"> L’équipe officinale doit souvent réorienter les clients mal positionnés, ce qui engendre des interruptions dans leur travail et ralentit les opérations. De plus, cela peut nuire à la qualité du conseil prodigué, car les collaborateurs sont sous pression.</w:t>
      </w:r>
    </w:p>
    <w:p w:rsidR="008E5601" w:rsidRPr="00136A62" w:rsidRDefault="008E5601" w:rsidP="008E560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t>Un impact négatif sur l’image de la pharmacie :</w:t>
      </w:r>
      <w:r w:rsidRPr="00136A62">
        <w:rPr>
          <w:rFonts w:ascii="Times New Roman" w:eastAsia="Times New Roman" w:hAnsi="Times New Roman" w:cs="Times New Roman"/>
          <w:sz w:val="24"/>
          <w:szCs w:val="24"/>
          <w:lang w:eastAsia="fr-FR"/>
        </w:rPr>
        <w:t xml:space="preserve"> Une mauvaise gestion des files peut être perçue comme un manque de professionnalisme et d’organisation. À l’ère des avis en ligne et de la concurrence, cette perception peut avoir des conséquences sur la fidélité des clients et leur inclination à recommander l’officine.</w:t>
      </w:r>
    </w:p>
    <w:p w:rsidR="008E5601" w:rsidRPr="00136A62" w:rsidRDefault="008E5601" w:rsidP="008E560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t>Un stress accru pour les équipes :</w:t>
      </w:r>
      <w:r w:rsidRPr="00136A62">
        <w:rPr>
          <w:rFonts w:ascii="Times New Roman" w:eastAsia="Times New Roman" w:hAnsi="Times New Roman" w:cs="Times New Roman"/>
          <w:sz w:val="24"/>
          <w:szCs w:val="24"/>
          <w:lang w:eastAsia="fr-FR"/>
        </w:rPr>
        <w:t xml:space="preserve"> En plus de gérer les besoins des clients, les collaborateurs doivent aussi répondre à leurs insatisfactions liées à l’attente, ce qui peut augmenter leur charge mentale.</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Dans un contexte où la patience des consommateurs est de plus en plus limitée, les files multiples peuvent représenter un frein à la satisfaction globale et, in fine, à la fidélisation des clients.</w:t>
      </w:r>
    </w:p>
    <w:p w:rsidR="008E5601" w:rsidRPr="00136A62" w:rsidRDefault="008E5601" w:rsidP="008E5601">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0" w:name="_GoBack"/>
      <w:bookmarkEnd w:id="0"/>
      <w:r w:rsidRPr="00136A62">
        <w:rPr>
          <w:rFonts w:ascii="Times New Roman" w:eastAsia="Times New Roman" w:hAnsi="Times New Roman" w:cs="Times New Roman"/>
          <w:b/>
          <w:bCs/>
          <w:sz w:val="24"/>
          <w:szCs w:val="24"/>
          <w:lang w:eastAsia="fr-FR"/>
        </w:rPr>
        <w:t>1.2. L'Expérience Client au Centre</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 xml:space="preserve">L’expérience client est désormais au cœur des préoccupations des officines modernes, car elle constitue un levier essentiel de fidélisation et de différenciation dans un marché de plus en plus concurrentiel. Philippe Plessis, expert chez </w:t>
      </w:r>
      <w:proofErr w:type="spellStart"/>
      <w:r w:rsidRPr="00136A62">
        <w:rPr>
          <w:rFonts w:ascii="Times New Roman" w:eastAsia="Times New Roman" w:hAnsi="Times New Roman" w:cs="Times New Roman"/>
          <w:sz w:val="24"/>
          <w:szCs w:val="24"/>
          <w:lang w:eastAsia="fr-FR"/>
        </w:rPr>
        <w:t>Proexpac</w:t>
      </w:r>
      <w:proofErr w:type="spellEnd"/>
      <w:r w:rsidRPr="00136A62">
        <w:rPr>
          <w:rFonts w:ascii="Times New Roman" w:eastAsia="Times New Roman" w:hAnsi="Times New Roman" w:cs="Times New Roman"/>
          <w:sz w:val="24"/>
          <w:szCs w:val="24"/>
          <w:lang w:eastAsia="fr-FR"/>
        </w:rPr>
        <w:t>, souligne que l’organisation de la gestion des flux joue un rôle clé dans la perception qu’ont les clients de leur pharmacie.</w:t>
      </w:r>
    </w:p>
    <w:p w:rsidR="008E5601" w:rsidRPr="00136A62" w:rsidRDefault="008E5601" w:rsidP="008E560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t>Un client satisfait est un client fidèle :</w:t>
      </w:r>
      <w:r w:rsidRPr="00136A62">
        <w:rPr>
          <w:rFonts w:ascii="Times New Roman" w:eastAsia="Times New Roman" w:hAnsi="Times New Roman" w:cs="Times New Roman"/>
          <w:sz w:val="24"/>
          <w:szCs w:val="24"/>
          <w:lang w:eastAsia="fr-FR"/>
        </w:rPr>
        <w:t xml:space="preserve"> Une mauvaise gestion de l’affluence impacte directement la satisfaction des clients. Lorsqu’un patient ou consommateur vit une expérience stressante ou désagréable à cause de l’attente ou de l’impression d’un manque d’organisation, il sera moins enclin à revenir dans la même pharmacie, même si celle-ci est bien située ou bien achalandée.</w:t>
      </w:r>
    </w:p>
    <w:p w:rsidR="008E5601" w:rsidRPr="00136A62" w:rsidRDefault="008E5601" w:rsidP="008E560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t>L’importance de la fluidité :</w:t>
      </w:r>
      <w:r w:rsidRPr="00136A62">
        <w:rPr>
          <w:rFonts w:ascii="Times New Roman" w:eastAsia="Times New Roman" w:hAnsi="Times New Roman" w:cs="Times New Roman"/>
          <w:sz w:val="24"/>
          <w:szCs w:val="24"/>
          <w:lang w:eastAsia="fr-FR"/>
        </w:rPr>
        <w:t xml:space="preserve"> Pour qu’un client se sente bien pris en charge, l’officine doit donner une impression de fluidité et de maîtrise. Cela passe par des solutions bien pensées, mais aussi par une communication claire et proactive avec les clients en attente.</w:t>
      </w:r>
    </w:p>
    <w:p w:rsidR="008E5601" w:rsidRPr="00136A62" w:rsidRDefault="008E5601" w:rsidP="008E560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lastRenderedPageBreak/>
        <w:t>Les attentes modernes des consommateurs :</w:t>
      </w:r>
      <w:r w:rsidRPr="00136A62">
        <w:rPr>
          <w:rFonts w:ascii="Times New Roman" w:eastAsia="Times New Roman" w:hAnsi="Times New Roman" w:cs="Times New Roman"/>
          <w:sz w:val="24"/>
          <w:szCs w:val="24"/>
          <w:lang w:eastAsia="fr-FR"/>
        </w:rPr>
        <w:t xml:space="preserve"> Les clients recherchent aujourd’hui plus qu’un simple lieu de délivrance de médicaments. Ils souhaitent vivre une expérience agréable, rapide et personnalisée. L’attente doit être perçue comme productive, voire enrichissante. Certains patients, par exemple, apprécient des conseils santé, des produits en promotion ou des informations sur les services proposés par la pharmacie.</w:t>
      </w:r>
    </w:p>
    <w:p w:rsidR="008E5601" w:rsidRPr="00136A62" w:rsidRDefault="008E5601" w:rsidP="008E560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t>La gestion des émotions :</w:t>
      </w:r>
      <w:r w:rsidRPr="00136A62">
        <w:rPr>
          <w:rFonts w:ascii="Times New Roman" w:eastAsia="Times New Roman" w:hAnsi="Times New Roman" w:cs="Times New Roman"/>
          <w:sz w:val="24"/>
          <w:szCs w:val="24"/>
          <w:lang w:eastAsia="fr-FR"/>
        </w:rPr>
        <w:t xml:space="preserve"> L’expérience client ne se limite pas à la gestion des files d’attente. Elle intègre également la qualité de l’interaction avec les membres de l’équipe officinale. Une équipe détendue, disponible et accueillante est perçue comme un atout, même en cas d’attente. À l’inverse, des collaborateurs stressés et débordés peuvent détériorer l’expérience globale du client.</w:t>
      </w:r>
    </w:p>
    <w:p w:rsidR="008E5601" w:rsidRPr="00136A62" w:rsidRDefault="008E5601" w:rsidP="008E560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t>Le rôle des outils numériques :</w:t>
      </w:r>
      <w:r w:rsidRPr="00136A62">
        <w:rPr>
          <w:rFonts w:ascii="Times New Roman" w:eastAsia="Times New Roman" w:hAnsi="Times New Roman" w:cs="Times New Roman"/>
          <w:sz w:val="24"/>
          <w:szCs w:val="24"/>
          <w:lang w:eastAsia="fr-FR"/>
        </w:rPr>
        <w:t xml:space="preserve"> L’expérience client peut être renforcée par des outils technologiques, comme les applications mobiles ou les bornes interactives, qui permettent d’organiser les files et de réduire l’impression d’attente. Les pharmacies qui adoptent ces innovations se démarquent en apportant un service plus fluide et moderne.</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t>En conclusion</w:t>
      </w:r>
      <w:r w:rsidRPr="00136A62">
        <w:rPr>
          <w:rFonts w:ascii="Times New Roman" w:eastAsia="Times New Roman" w:hAnsi="Times New Roman" w:cs="Times New Roman"/>
          <w:sz w:val="24"/>
          <w:szCs w:val="24"/>
          <w:lang w:eastAsia="fr-FR"/>
        </w:rPr>
        <w:t>, les enjeux de l’affluence ne se limitent pas à la gestion technique des files d’attente. Ils touchent des aspects stratégiques tels que l’image de la pharmacie, la satisfaction client, et l’efficacité du travail en équipe. Répondre à ces défis, c’est avant tout replacer l’expérience client au centre des préoccupations, en proposant des solutions innovantes et adaptées aux attentes des consommateurs d’aujourd’hui.</w:t>
      </w:r>
    </w:p>
    <w:p w:rsidR="008E5601" w:rsidRPr="00136A62" w:rsidRDefault="008E5601" w:rsidP="008E560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36A62">
        <w:rPr>
          <w:rFonts w:ascii="Times New Roman" w:eastAsia="Times New Roman" w:hAnsi="Times New Roman" w:cs="Times New Roman"/>
          <w:b/>
          <w:bCs/>
          <w:sz w:val="27"/>
          <w:szCs w:val="27"/>
          <w:lang w:eastAsia="fr-FR"/>
        </w:rPr>
        <w:t>Chapitre 2 : Les Solutions de Gestion des Flux</w:t>
      </w:r>
    </w:p>
    <w:p w:rsidR="008E5601" w:rsidRPr="00136A62" w:rsidRDefault="008E5601" w:rsidP="008E5601">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36A62">
        <w:rPr>
          <w:rFonts w:ascii="Times New Roman" w:eastAsia="Times New Roman" w:hAnsi="Times New Roman" w:cs="Times New Roman"/>
          <w:b/>
          <w:bCs/>
          <w:sz w:val="24"/>
          <w:szCs w:val="24"/>
          <w:lang w:eastAsia="fr-FR"/>
        </w:rPr>
        <w:t>2.1. La File d'Attente Unique : Fluidité et Équité</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La file d'attente unique est l'une des solutions les plus simples mais redoutablement efficaces pour améliorer la gestion des flux en officine. Contrairement aux files multiples, où les clients doivent choisir eux-mêmes une file, cette organisation garantit une répartition équitable du temps d'attente. Elle réduit la frustration liée à une impression d'injustice, notamment lorsque certaines files avancent plus vite que d'autres.</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Ce système repose sur une logique "premier arrivé, premier servi", ce qui est particulièrement apprécié dans les environnements où le flux de clients est continu. En officine, il permet également de répartir uniformément les tâches entre les différents collaborateurs au comptoir, ce qui contribue à une meilleure gestion des ressources humaines. La file d'attente unique est particulièrement adaptée aux pharmacies avec un espace réduit ou un flux de clients constant, comme celles situées dans des zones urbaines denses ou à proximité de centres commerciaux.</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Cependant, sa mise en place nécessite une organisation claire et une signalétique visible. L'ajout d'indicateurs visuels, tels que des cordons ou des panneaux directionnels, peut être un atout pour guider les clients et réduire les confusions. Pour les officines souhaitant aller plus loin, des écrans d'affichage dynamique peuvent être utilisés pour informer les clients de leur position dans la file ou des services disponibles, ajoutant une dimension éducative et informative au processus d'attente.</w:t>
      </w:r>
    </w:p>
    <w:p w:rsidR="008E5601" w:rsidRPr="00136A62" w:rsidRDefault="008E5601" w:rsidP="008E560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8E5601" w:rsidRPr="00136A62" w:rsidRDefault="008E5601" w:rsidP="008E5601">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36A62">
        <w:rPr>
          <w:rFonts w:ascii="Times New Roman" w:eastAsia="Times New Roman" w:hAnsi="Times New Roman" w:cs="Times New Roman"/>
          <w:b/>
          <w:bCs/>
          <w:sz w:val="24"/>
          <w:szCs w:val="24"/>
          <w:lang w:eastAsia="fr-FR"/>
        </w:rPr>
        <w:t>2.2. Le Ticket Dématérialisé : Modernité et Flexibilité</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lastRenderedPageBreak/>
        <w:t xml:space="preserve">L'ère numérique a révolutionné la gestion des flux, et les tickets dématérialisés figurent parmi les innovations les plus appréciées. Grâce à des bornes interactives ou des applications mobiles telles que </w:t>
      </w:r>
      <w:proofErr w:type="spellStart"/>
      <w:r w:rsidRPr="00136A62">
        <w:rPr>
          <w:rFonts w:ascii="Times New Roman" w:eastAsia="Times New Roman" w:hAnsi="Times New Roman" w:cs="Times New Roman"/>
          <w:b/>
          <w:bCs/>
          <w:sz w:val="24"/>
          <w:szCs w:val="24"/>
          <w:lang w:eastAsia="fr-FR"/>
        </w:rPr>
        <w:t>Weasy</w:t>
      </w:r>
      <w:proofErr w:type="spellEnd"/>
      <w:r w:rsidRPr="00136A62">
        <w:rPr>
          <w:rFonts w:ascii="Times New Roman" w:eastAsia="Times New Roman" w:hAnsi="Times New Roman" w:cs="Times New Roman"/>
          <w:sz w:val="24"/>
          <w:szCs w:val="24"/>
          <w:lang w:eastAsia="fr-FR"/>
        </w:rPr>
        <w:t>, ce système permet de structurer les files d'attente tout en offrant une grande flexibilité aux clients. En prenant un ticket numérique, les patients peuvent attendre leur tour sans être physiquement présents dans l'officine, ce qui leur permet de s'occuper à l’extérieur ou de vaquer à d’autres activités.</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Ce type de solution présente de nombreux avantages. Tout d’abord, il réduit significativement la perception du temps d’attente, un critère crucial pour la satisfaction client. Ensuite, il désengorge physiquement l’espace de vente, ce qui est particulièrement pertinent dans les officines de taille réduite ou celles ayant une affluence importante. Enfin, il offre un outil précieux pour les équipes officinales en leur permettant d’organiser les priorités : par exemple, distinguer les patients venus avec une ordonnance de ceux qui souhaitent des conseils en parapharmacie.</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L’adoption de ce type de technologie nécessite toutefois une adaptation initiale, tant pour les clients que pour les collaborateurs. Une communication claire est essentielle pour expliquer le fonctionnement des tickets numériques, que ce soit via des affiches, des écrans ou encore une formation des équipes pour accompagner les patients les moins à l’aise avec les outils numériques. De plus, les pharmacies qui utilisent ces solutions peuvent exploiter les données collectées (dans le respect des règles RGPD) pour analyser les flux et ajuster leurs ressources humaines aux pics d’affluence.</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 xml:space="preserve">En résumé, le ticket dématérialisé n'est pas seulement une solution pour réduire l'attente : il redéfinit l'expérience client en pharmacie en la rendant plus moderne, flexible et efficace. Des partenaires technologiques tels que </w:t>
      </w:r>
      <w:proofErr w:type="spellStart"/>
      <w:r w:rsidRPr="00136A62">
        <w:rPr>
          <w:rFonts w:ascii="Times New Roman" w:eastAsia="Times New Roman" w:hAnsi="Times New Roman" w:cs="Times New Roman"/>
          <w:sz w:val="24"/>
          <w:szCs w:val="24"/>
          <w:lang w:eastAsia="fr-FR"/>
        </w:rPr>
        <w:t>Weasy</w:t>
      </w:r>
      <w:proofErr w:type="spellEnd"/>
      <w:r w:rsidRPr="00136A62">
        <w:rPr>
          <w:rFonts w:ascii="Times New Roman" w:eastAsia="Times New Roman" w:hAnsi="Times New Roman" w:cs="Times New Roman"/>
          <w:sz w:val="24"/>
          <w:szCs w:val="24"/>
          <w:lang w:eastAsia="fr-FR"/>
        </w:rPr>
        <w:t xml:space="preserve">, </w:t>
      </w:r>
      <w:proofErr w:type="spellStart"/>
      <w:r w:rsidRPr="00136A62">
        <w:rPr>
          <w:rFonts w:ascii="Times New Roman" w:eastAsia="Times New Roman" w:hAnsi="Times New Roman" w:cs="Times New Roman"/>
          <w:sz w:val="24"/>
          <w:szCs w:val="24"/>
          <w:lang w:eastAsia="fr-FR"/>
        </w:rPr>
        <w:t>SmartQueue</w:t>
      </w:r>
      <w:proofErr w:type="spellEnd"/>
      <w:r w:rsidRPr="00136A62">
        <w:rPr>
          <w:rFonts w:ascii="Times New Roman" w:eastAsia="Times New Roman" w:hAnsi="Times New Roman" w:cs="Times New Roman"/>
          <w:sz w:val="24"/>
          <w:szCs w:val="24"/>
          <w:lang w:eastAsia="fr-FR"/>
        </w:rPr>
        <w:t xml:space="preserve"> ou encore </w:t>
      </w:r>
      <w:proofErr w:type="spellStart"/>
      <w:r w:rsidRPr="00136A62">
        <w:rPr>
          <w:rFonts w:ascii="Times New Roman" w:eastAsia="Times New Roman" w:hAnsi="Times New Roman" w:cs="Times New Roman"/>
          <w:sz w:val="24"/>
          <w:szCs w:val="24"/>
          <w:lang w:eastAsia="fr-FR"/>
        </w:rPr>
        <w:t>Qmatic</w:t>
      </w:r>
      <w:proofErr w:type="spellEnd"/>
      <w:r w:rsidRPr="00136A62">
        <w:rPr>
          <w:rFonts w:ascii="Times New Roman" w:eastAsia="Times New Roman" w:hAnsi="Times New Roman" w:cs="Times New Roman"/>
          <w:sz w:val="24"/>
          <w:szCs w:val="24"/>
          <w:lang w:eastAsia="fr-FR"/>
        </w:rPr>
        <w:t xml:space="preserve"> offrent des solutions modulables qui s’intègrent facilement aux besoins spécifiques des officines, contribuant ainsi à leur transformation digitale.</w:t>
      </w:r>
    </w:p>
    <w:p w:rsidR="008E5601" w:rsidRPr="00136A62" w:rsidRDefault="008E5601" w:rsidP="008E560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36A62">
        <w:rPr>
          <w:rFonts w:ascii="Times New Roman" w:eastAsia="Times New Roman" w:hAnsi="Times New Roman" w:cs="Times New Roman"/>
          <w:b/>
          <w:bCs/>
          <w:sz w:val="27"/>
          <w:szCs w:val="27"/>
          <w:lang w:eastAsia="fr-FR"/>
        </w:rPr>
        <w:t>Chapitre 3 : Vers une Expérience Client Optimisée</w:t>
      </w:r>
    </w:p>
    <w:p w:rsidR="008E5601" w:rsidRPr="00136A62" w:rsidRDefault="008E5601" w:rsidP="008E5601">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36A62">
        <w:rPr>
          <w:rFonts w:ascii="Times New Roman" w:eastAsia="Times New Roman" w:hAnsi="Times New Roman" w:cs="Times New Roman"/>
          <w:b/>
          <w:bCs/>
          <w:sz w:val="24"/>
          <w:szCs w:val="24"/>
          <w:lang w:eastAsia="fr-FR"/>
        </w:rPr>
        <w:t>3.1. L’Attente à Distance : Réinventer le Temps d’Attente</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Grâce aux avancées numériques, l’attente en pharmacie ne se résume plus à rester debout dans une file. Les outils modernes permettent désormais aux clients de réserver leur place dans une file virtuelle, via des applications mobiles ou des bornes tactiles à l'entrée de l'officine. Cette innovation est particulièrement adaptée aux grandes pharmacies ou à celles situées en zones urbaines à forte densité de population, où les flux de clients sont parfois difficiles à gérer.</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t xml:space="preserve">Fonctionnement et avantages </w:t>
      </w:r>
      <w:proofErr w:type="gramStart"/>
      <w:r w:rsidRPr="00136A62">
        <w:rPr>
          <w:rFonts w:ascii="Times New Roman" w:eastAsia="Times New Roman" w:hAnsi="Times New Roman" w:cs="Times New Roman"/>
          <w:b/>
          <w:bCs/>
          <w:sz w:val="24"/>
          <w:szCs w:val="24"/>
          <w:lang w:eastAsia="fr-FR"/>
        </w:rPr>
        <w:t>:</w:t>
      </w:r>
      <w:proofErr w:type="gramEnd"/>
      <w:r w:rsidRPr="00136A62">
        <w:rPr>
          <w:rFonts w:ascii="Times New Roman" w:eastAsia="Times New Roman" w:hAnsi="Times New Roman" w:cs="Times New Roman"/>
          <w:sz w:val="24"/>
          <w:szCs w:val="24"/>
          <w:lang w:eastAsia="fr-FR"/>
        </w:rPr>
        <w:br/>
        <w:t>Avec ces solutions, les clients s’enregistrent dans une file numérique et reçoivent une estimation précise de leur temps d’attente. Ils peuvent ainsi patienter à l’extérieur, faire leurs courses ou même rester chez eux, pour peu qu'ils soient alertés par notification avant leur tour. Ce système réduit non seulement la frustration des patients, mais il désengorge également l'espace de l'officine, évitant ainsi les encombrements dans les zones de conseil ou aux comptoirs.</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 xml:space="preserve">Ces outils numériques, comme ceux proposés par </w:t>
      </w:r>
      <w:proofErr w:type="spellStart"/>
      <w:r w:rsidRPr="00136A62">
        <w:rPr>
          <w:rFonts w:ascii="Times New Roman" w:eastAsia="Times New Roman" w:hAnsi="Times New Roman" w:cs="Times New Roman"/>
          <w:b/>
          <w:bCs/>
          <w:sz w:val="24"/>
          <w:szCs w:val="24"/>
          <w:lang w:eastAsia="fr-FR"/>
        </w:rPr>
        <w:t>Weasy</w:t>
      </w:r>
      <w:proofErr w:type="spellEnd"/>
      <w:r w:rsidRPr="00136A62">
        <w:rPr>
          <w:rFonts w:ascii="Times New Roman" w:eastAsia="Times New Roman" w:hAnsi="Times New Roman" w:cs="Times New Roman"/>
          <w:sz w:val="24"/>
          <w:szCs w:val="24"/>
          <w:lang w:eastAsia="fr-FR"/>
        </w:rPr>
        <w:t xml:space="preserve">, </w:t>
      </w:r>
      <w:r w:rsidRPr="00136A62">
        <w:rPr>
          <w:rFonts w:ascii="Times New Roman" w:eastAsia="Times New Roman" w:hAnsi="Times New Roman" w:cs="Times New Roman"/>
          <w:b/>
          <w:bCs/>
          <w:sz w:val="24"/>
          <w:szCs w:val="24"/>
          <w:lang w:eastAsia="fr-FR"/>
        </w:rPr>
        <w:t>Pharma Queue</w:t>
      </w:r>
      <w:r w:rsidRPr="00136A62">
        <w:rPr>
          <w:rFonts w:ascii="Times New Roman" w:eastAsia="Times New Roman" w:hAnsi="Times New Roman" w:cs="Times New Roman"/>
          <w:sz w:val="24"/>
          <w:szCs w:val="24"/>
          <w:lang w:eastAsia="fr-FR"/>
        </w:rPr>
        <w:t xml:space="preserve"> ou </w:t>
      </w:r>
      <w:proofErr w:type="spellStart"/>
      <w:r w:rsidRPr="00136A62">
        <w:rPr>
          <w:rFonts w:ascii="Times New Roman" w:eastAsia="Times New Roman" w:hAnsi="Times New Roman" w:cs="Times New Roman"/>
          <w:b/>
          <w:bCs/>
          <w:sz w:val="24"/>
          <w:szCs w:val="24"/>
          <w:lang w:eastAsia="fr-FR"/>
        </w:rPr>
        <w:t>Qmatic</w:t>
      </w:r>
      <w:proofErr w:type="spellEnd"/>
      <w:r w:rsidRPr="00136A62">
        <w:rPr>
          <w:rFonts w:ascii="Times New Roman" w:eastAsia="Times New Roman" w:hAnsi="Times New Roman" w:cs="Times New Roman"/>
          <w:sz w:val="24"/>
          <w:szCs w:val="24"/>
          <w:lang w:eastAsia="fr-FR"/>
        </w:rPr>
        <w:t>, ne se limitent pas à améliorer l’expérience client. Ils fournissent aussi des données précieuses aux titulaires d'officine, telles que :</w:t>
      </w:r>
    </w:p>
    <w:p w:rsidR="008E5601" w:rsidRPr="00136A62" w:rsidRDefault="008E5601" w:rsidP="008E560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lastRenderedPageBreak/>
        <w:t>Les plages horaires avec les pics d’affluence.</w:t>
      </w:r>
    </w:p>
    <w:p w:rsidR="008E5601" w:rsidRPr="00136A62" w:rsidRDefault="008E5601" w:rsidP="008E560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La durée moyenne des interactions au comptoir.</w:t>
      </w:r>
    </w:p>
    <w:p w:rsidR="008E5601" w:rsidRPr="00136A62" w:rsidRDefault="008E5601" w:rsidP="008E560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Les types de services les plus sollicités.</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Ces informations permettent une gestion optimisée des ressources humaines et logistiques. Par exemple, elles aident à planifier les horaires du personnel en fonction des moments d’affluence, ou à organiser des créneaux pour des services spécifiques comme les entretiens pharmaceutiques ou la vaccination.</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Cependant, la mise en œuvre de ces solutions nécessite une sensibilisation des clients et une formation des équipes. Un accompagnement personnalisé au début peut être nécessaire pour familiariser les personnes âgées ou les patients moins à l’aise avec les outils numériques.</w:t>
      </w:r>
    </w:p>
    <w:p w:rsidR="008E5601" w:rsidRPr="00136A62" w:rsidRDefault="008E5601" w:rsidP="008E5601">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36A62">
        <w:rPr>
          <w:rFonts w:ascii="Times New Roman" w:eastAsia="Times New Roman" w:hAnsi="Times New Roman" w:cs="Times New Roman"/>
          <w:b/>
          <w:bCs/>
          <w:sz w:val="24"/>
          <w:szCs w:val="24"/>
          <w:lang w:eastAsia="fr-FR"/>
        </w:rPr>
        <w:t>3.2. Une Communication Transversale : Transformer l’Attente en Opportunité</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La gestion de l’affluence ne se limite pas à réduire le temps d’attente. Une bonne communication peut transformer ce moment en une expérience enrichissante et agréable pour les clients. L’utilisation de supports visuels, comme des écrans dynamiques, est un levier puissant pour maintenir l’attention des patients tout en les informant ou en les divertissant.</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t>Les usages des écrans en officine :</w:t>
      </w:r>
    </w:p>
    <w:p w:rsidR="008E5601" w:rsidRPr="00136A62" w:rsidRDefault="008E5601" w:rsidP="008E560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t>Informer en temps réel :</w:t>
      </w:r>
    </w:p>
    <w:p w:rsidR="008E5601" w:rsidRPr="00136A62" w:rsidRDefault="008E5601" w:rsidP="008E5601">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Affichage de la position du client dans la file d’attente.</w:t>
      </w:r>
    </w:p>
    <w:p w:rsidR="008E5601" w:rsidRPr="00136A62" w:rsidRDefault="008E5601" w:rsidP="008E5601">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Estimation du temps restant avant d’être servi.</w:t>
      </w:r>
    </w:p>
    <w:p w:rsidR="008E5601" w:rsidRPr="00136A62" w:rsidRDefault="008E5601" w:rsidP="008E5601">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Messages expliquant le fonctionnement des services spécifiques, comme la vaccination ou le bilan partagé de médication.</w:t>
      </w:r>
    </w:p>
    <w:p w:rsidR="008E5601" w:rsidRPr="00136A62" w:rsidRDefault="008E5601" w:rsidP="008E560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t xml:space="preserve">Mettre en avant des promotions </w:t>
      </w:r>
      <w:proofErr w:type="gramStart"/>
      <w:r w:rsidRPr="00136A62">
        <w:rPr>
          <w:rFonts w:ascii="Times New Roman" w:eastAsia="Times New Roman" w:hAnsi="Times New Roman" w:cs="Times New Roman"/>
          <w:b/>
          <w:bCs/>
          <w:sz w:val="24"/>
          <w:szCs w:val="24"/>
          <w:lang w:eastAsia="fr-FR"/>
        </w:rPr>
        <w:t>:</w:t>
      </w:r>
      <w:proofErr w:type="gramEnd"/>
      <w:r w:rsidRPr="00136A62">
        <w:rPr>
          <w:rFonts w:ascii="Times New Roman" w:eastAsia="Times New Roman" w:hAnsi="Times New Roman" w:cs="Times New Roman"/>
          <w:sz w:val="24"/>
          <w:szCs w:val="24"/>
          <w:lang w:eastAsia="fr-FR"/>
        </w:rPr>
        <w:br/>
        <w:t>Les écrans permettent de valoriser les offres promotionnelles ou les produits de saison, comme les vitamines en hiver ou les crèmes solaires en été. Cela incite les clients à explorer l’espace de vente tout en attendant leur tour.</w:t>
      </w:r>
    </w:p>
    <w:p w:rsidR="008E5601" w:rsidRPr="00136A62" w:rsidRDefault="008E5601" w:rsidP="008E560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t xml:space="preserve">Éduquer et sensibiliser </w:t>
      </w:r>
      <w:proofErr w:type="gramStart"/>
      <w:r w:rsidRPr="00136A62">
        <w:rPr>
          <w:rFonts w:ascii="Times New Roman" w:eastAsia="Times New Roman" w:hAnsi="Times New Roman" w:cs="Times New Roman"/>
          <w:b/>
          <w:bCs/>
          <w:sz w:val="24"/>
          <w:szCs w:val="24"/>
          <w:lang w:eastAsia="fr-FR"/>
        </w:rPr>
        <w:t>:</w:t>
      </w:r>
      <w:proofErr w:type="gramEnd"/>
      <w:r w:rsidRPr="00136A62">
        <w:rPr>
          <w:rFonts w:ascii="Times New Roman" w:eastAsia="Times New Roman" w:hAnsi="Times New Roman" w:cs="Times New Roman"/>
          <w:sz w:val="24"/>
          <w:szCs w:val="24"/>
          <w:lang w:eastAsia="fr-FR"/>
        </w:rPr>
        <w:br/>
        <w:t>Les pharmacies peuvent également diffuser des vidéos ou des infographies éducatives sur des sujets de santé publique (prévention des infections, bonnes pratiques d’automédication, dépistages). Cela renforce leur rôle de conseil et leur positionnement en tant que partenaires santé.</w:t>
      </w:r>
    </w:p>
    <w:p w:rsidR="008E5601" w:rsidRPr="00136A62" w:rsidRDefault="008E5601" w:rsidP="008E560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t xml:space="preserve">Créer une expérience interactive </w:t>
      </w:r>
      <w:proofErr w:type="gramStart"/>
      <w:r w:rsidRPr="00136A62">
        <w:rPr>
          <w:rFonts w:ascii="Times New Roman" w:eastAsia="Times New Roman" w:hAnsi="Times New Roman" w:cs="Times New Roman"/>
          <w:b/>
          <w:bCs/>
          <w:sz w:val="24"/>
          <w:szCs w:val="24"/>
          <w:lang w:eastAsia="fr-FR"/>
        </w:rPr>
        <w:t>:</w:t>
      </w:r>
      <w:proofErr w:type="gramEnd"/>
      <w:r w:rsidRPr="00136A62">
        <w:rPr>
          <w:rFonts w:ascii="Times New Roman" w:eastAsia="Times New Roman" w:hAnsi="Times New Roman" w:cs="Times New Roman"/>
          <w:sz w:val="24"/>
          <w:szCs w:val="24"/>
          <w:lang w:eastAsia="fr-FR"/>
        </w:rPr>
        <w:br/>
        <w:t>Certaines officines innovent en proposant des quiz santé ou des mini-sondages diffusés sur les écrans, ce qui engage les patients tout en leur transmettant des informations utiles.</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b/>
          <w:bCs/>
          <w:sz w:val="24"/>
          <w:szCs w:val="24"/>
          <w:lang w:eastAsia="fr-FR"/>
        </w:rPr>
        <w:t xml:space="preserve">Un outil pour améliorer l'image de la pharmacie </w:t>
      </w:r>
      <w:proofErr w:type="gramStart"/>
      <w:r w:rsidRPr="00136A62">
        <w:rPr>
          <w:rFonts w:ascii="Times New Roman" w:eastAsia="Times New Roman" w:hAnsi="Times New Roman" w:cs="Times New Roman"/>
          <w:b/>
          <w:bCs/>
          <w:sz w:val="24"/>
          <w:szCs w:val="24"/>
          <w:lang w:eastAsia="fr-FR"/>
        </w:rPr>
        <w:t>:</w:t>
      </w:r>
      <w:proofErr w:type="gramEnd"/>
      <w:r w:rsidRPr="00136A62">
        <w:rPr>
          <w:rFonts w:ascii="Times New Roman" w:eastAsia="Times New Roman" w:hAnsi="Times New Roman" w:cs="Times New Roman"/>
          <w:sz w:val="24"/>
          <w:szCs w:val="24"/>
          <w:lang w:eastAsia="fr-FR"/>
        </w:rPr>
        <w:br/>
        <w:t>Cette communication visuelle contribue non seulement à réduire la perception du temps d'attente, mais aussi à renforcer l'image de modernité et de professionnalisme de l'officine. En positionnant le pharmacien comme un acteur de proximité et d'expertise, l'officine renforce la fidélité de ses clients tout en valorisant ses services.</w:t>
      </w:r>
    </w:p>
    <w:p w:rsidR="008E5601" w:rsidRPr="00136A62"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136A62">
        <w:rPr>
          <w:rFonts w:ascii="Times New Roman" w:eastAsia="Times New Roman" w:hAnsi="Times New Roman" w:cs="Times New Roman"/>
          <w:sz w:val="24"/>
          <w:szCs w:val="24"/>
          <w:lang w:eastAsia="fr-FR"/>
        </w:rPr>
        <w:t>Enfin, pour optimiser cette communication, il est essentiel d’adopter un ton clair, concis et accessible, tout en veillant à personnaliser les messages en fonction des besoins spécifiques de la clientèle locale.</w:t>
      </w:r>
    </w:p>
    <w:p w:rsidR="008E5601" w:rsidRPr="008E5601" w:rsidRDefault="008E5601" w:rsidP="008E560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E5601">
        <w:rPr>
          <w:rFonts w:ascii="Segoe UI Symbol" w:eastAsia="Times New Roman" w:hAnsi="Segoe UI Symbol" w:cs="Segoe UI Symbol"/>
          <w:b/>
          <w:bCs/>
          <w:sz w:val="36"/>
          <w:szCs w:val="36"/>
          <w:lang w:eastAsia="fr-FR"/>
        </w:rPr>
        <w:lastRenderedPageBreak/>
        <w:t>🎓</w:t>
      </w:r>
      <w:r w:rsidRPr="008E5601">
        <w:rPr>
          <w:rFonts w:ascii="Times New Roman" w:eastAsia="Times New Roman" w:hAnsi="Times New Roman" w:cs="Times New Roman"/>
          <w:b/>
          <w:bCs/>
          <w:sz w:val="36"/>
          <w:szCs w:val="36"/>
          <w:lang w:eastAsia="fr-FR"/>
        </w:rPr>
        <w:t xml:space="preserve"> Conclusion – Anticiper, Organiser, Réussir : Transformer l’Affluence en Levier de Performance</w:t>
      </w:r>
    </w:p>
    <w:p w:rsidR="008E5601" w:rsidRPr="008E5601"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8E5601">
        <w:rPr>
          <w:rFonts w:ascii="Times New Roman" w:eastAsia="Times New Roman" w:hAnsi="Times New Roman" w:cs="Times New Roman"/>
          <w:sz w:val="24"/>
          <w:szCs w:val="24"/>
          <w:lang w:eastAsia="fr-FR"/>
        </w:rPr>
        <w:t xml:space="preserve">Au terme de cette formation, un constat s'impose : </w:t>
      </w:r>
      <w:r w:rsidRPr="008E5601">
        <w:rPr>
          <w:rFonts w:ascii="Times New Roman" w:eastAsia="Times New Roman" w:hAnsi="Times New Roman" w:cs="Times New Roman"/>
          <w:b/>
          <w:bCs/>
          <w:sz w:val="24"/>
          <w:szCs w:val="24"/>
          <w:lang w:eastAsia="fr-FR"/>
        </w:rPr>
        <w:t>la gestion de l'affluence n’est plus un simple enjeu opérationnel</w:t>
      </w:r>
      <w:r w:rsidRPr="008E5601">
        <w:rPr>
          <w:rFonts w:ascii="Times New Roman" w:eastAsia="Times New Roman" w:hAnsi="Times New Roman" w:cs="Times New Roman"/>
          <w:sz w:val="24"/>
          <w:szCs w:val="24"/>
          <w:lang w:eastAsia="fr-FR"/>
        </w:rPr>
        <w:t>, mais un pilier central de la performance globale d’une officine moderne.</w:t>
      </w:r>
      <w:r w:rsidRPr="008E5601">
        <w:rPr>
          <w:rFonts w:ascii="Times New Roman" w:eastAsia="Times New Roman" w:hAnsi="Times New Roman" w:cs="Times New Roman"/>
          <w:sz w:val="24"/>
          <w:szCs w:val="24"/>
          <w:lang w:eastAsia="fr-FR"/>
        </w:rPr>
        <w:br/>
        <w:t>Dans un contexte où les attentes des patients évoluent – rapidité, visibilité, confort, qualité de conseil – chaque pharmacie doit désormais intégrer une véritable stratégie de pilotage des flux.</w:t>
      </w:r>
    </w:p>
    <w:p w:rsidR="008E5601" w:rsidRPr="008E5601" w:rsidRDefault="008E5601" w:rsidP="008E560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E5601">
        <w:rPr>
          <w:rFonts w:ascii="Times New Roman" w:eastAsia="Times New Roman" w:hAnsi="Times New Roman" w:cs="Times New Roman"/>
          <w:b/>
          <w:bCs/>
          <w:sz w:val="27"/>
          <w:szCs w:val="27"/>
          <w:lang w:eastAsia="fr-FR"/>
        </w:rPr>
        <w:t>Anticiper : la clé de lecture indispensable des nouveaux rythmes officinaux</w:t>
      </w:r>
    </w:p>
    <w:p w:rsidR="008E5601" w:rsidRPr="008E5601"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8E5601">
        <w:rPr>
          <w:rFonts w:ascii="Times New Roman" w:eastAsia="Times New Roman" w:hAnsi="Times New Roman" w:cs="Times New Roman"/>
          <w:sz w:val="24"/>
          <w:szCs w:val="24"/>
          <w:lang w:eastAsia="fr-FR"/>
        </w:rPr>
        <w:t>Anticiper, c’est comprendre, analyser et prévoir. Grâce aux outils numériques, aux données issues des logiciels de gestion et à l’observation du terrain, le titulaire peut aujourd’hui identifier les pics d’activité, ajuster ses ressources humaines et préparer l’équipe aux moments sensibles.</w:t>
      </w:r>
      <w:r w:rsidRPr="008E5601">
        <w:rPr>
          <w:rFonts w:ascii="Times New Roman" w:eastAsia="Times New Roman" w:hAnsi="Times New Roman" w:cs="Times New Roman"/>
          <w:sz w:val="24"/>
          <w:szCs w:val="24"/>
          <w:lang w:eastAsia="fr-FR"/>
        </w:rPr>
        <w:br/>
        <w:t>Cette capacité à anticiper permet :</w:t>
      </w:r>
    </w:p>
    <w:p w:rsidR="008E5601" w:rsidRPr="008E5601" w:rsidRDefault="008E5601" w:rsidP="008E5601">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8E5601">
        <w:rPr>
          <w:rFonts w:ascii="Times New Roman" w:eastAsia="Times New Roman" w:hAnsi="Times New Roman" w:cs="Times New Roman"/>
          <w:sz w:val="24"/>
          <w:szCs w:val="24"/>
          <w:lang w:eastAsia="fr-FR"/>
        </w:rPr>
        <w:t>de réduire la charge mentale des collaborateurs,</w:t>
      </w:r>
    </w:p>
    <w:p w:rsidR="008E5601" w:rsidRPr="008E5601" w:rsidRDefault="008E5601" w:rsidP="008E5601">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8E5601">
        <w:rPr>
          <w:rFonts w:ascii="Times New Roman" w:eastAsia="Times New Roman" w:hAnsi="Times New Roman" w:cs="Times New Roman"/>
          <w:sz w:val="24"/>
          <w:szCs w:val="24"/>
          <w:lang w:eastAsia="fr-FR"/>
        </w:rPr>
        <w:t>de fluidifier le parcours des patients,</w:t>
      </w:r>
    </w:p>
    <w:p w:rsidR="008E5601" w:rsidRPr="008E5601" w:rsidRDefault="008E5601" w:rsidP="008E5601">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8E5601">
        <w:rPr>
          <w:rFonts w:ascii="Times New Roman" w:eastAsia="Times New Roman" w:hAnsi="Times New Roman" w:cs="Times New Roman"/>
          <w:sz w:val="24"/>
          <w:szCs w:val="24"/>
          <w:lang w:eastAsia="fr-FR"/>
        </w:rPr>
        <w:t>d’intégrer des actions ponctuelles (campagnes vaccinales, dépistages, promotions) sans désorganiser le quotidien.</w:t>
      </w:r>
    </w:p>
    <w:p w:rsidR="008E5601" w:rsidRPr="008E5601"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8E5601">
        <w:rPr>
          <w:rFonts w:ascii="Times New Roman" w:eastAsia="Times New Roman" w:hAnsi="Times New Roman" w:cs="Times New Roman"/>
          <w:sz w:val="24"/>
          <w:szCs w:val="24"/>
          <w:lang w:eastAsia="fr-FR"/>
        </w:rPr>
        <w:t xml:space="preserve">L’anticipation devient donc un </w:t>
      </w:r>
      <w:r w:rsidRPr="008E5601">
        <w:rPr>
          <w:rFonts w:ascii="Times New Roman" w:eastAsia="Times New Roman" w:hAnsi="Times New Roman" w:cs="Times New Roman"/>
          <w:b/>
          <w:bCs/>
          <w:sz w:val="24"/>
          <w:szCs w:val="24"/>
          <w:lang w:eastAsia="fr-FR"/>
        </w:rPr>
        <w:t>réflexe de pilotage</w:t>
      </w:r>
      <w:r w:rsidRPr="008E5601">
        <w:rPr>
          <w:rFonts w:ascii="Times New Roman" w:eastAsia="Times New Roman" w:hAnsi="Times New Roman" w:cs="Times New Roman"/>
          <w:sz w:val="24"/>
          <w:szCs w:val="24"/>
          <w:lang w:eastAsia="fr-FR"/>
        </w:rPr>
        <w:t>, au même titre que l’analyse des ventes ou la gestion des stocks.</w:t>
      </w:r>
    </w:p>
    <w:p w:rsidR="008E5601" w:rsidRPr="008E5601" w:rsidRDefault="008E5601" w:rsidP="008E560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E5601">
        <w:rPr>
          <w:rFonts w:ascii="Times New Roman" w:eastAsia="Times New Roman" w:hAnsi="Times New Roman" w:cs="Times New Roman"/>
          <w:b/>
          <w:bCs/>
          <w:sz w:val="27"/>
          <w:szCs w:val="27"/>
          <w:lang w:eastAsia="fr-FR"/>
        </w:rPr>
        <w:t>Organiser : structurer le parcours pour gagner en efficacité</w:t>
      </w:r>
    </w:p>
    <w:p w:rsidR="008E5601" w:rsidRPr="008E5601"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8E5601">
        <w:rPr>
          <w:rFonts w:ascii="Times New Roman" w:eastAsia="Times New Roman" w:hAnsi="Times New Roman" w:cs="Times New Roman"/>
          <w:sz w:val="24"/>
          <w:szCs w:val="24"/>
          <w:lang w:eastAsia="fr-FR"/>
        </w:rPr>
        <w:t xml:space="preserve">Une organisation performante ne repose pas sur un outil isolé, mais sur une combinaison de choix cohérents </w:t>
      </w:r>
      <w:proofErr w:type="gramStart"/>
      <w:r w:rsidRPr="008E5601">
        <w:rPr>
          <w:rFonts w:ascii="Times New Roman" w:eastAsia="Times New Roman" w:hAnsi="Times New Roman" w:cs="Times New Roman"/>
          <w:sz w:val="24"/>
          <w:szCs w:val="24"/>
          <w:lang w:eastAsia="fr-FR"/>
        </w:rPr>
        <w:t>:</w:t>
      </w:r>
      <w:proofErr w:type="gramEnd"/>
      <w:r w:rsidRPr="008E5601">
        <w:rPr>
          <w:rFonts w:ascii="Times New Roman" w:eastAsia="Times New Roman" w:hAnsi="Times New Roman" w:cs="Times New Roman"/>
          <w:sz w:val="24"/>
          <w:szCs w:val="24"/>
          <w:lang w:eastAsia="fr-FR"/>
        </w:rPr>
        <w:br/>
        <w:t>file unique, tickets mobiles, bornes interactives, signalétique claire, gestion active des files, posture d’accueil…</w:t>
      </w:r>
      <w:r w:rsidRPr="008E5601">
        <w:rPr>
          <w:rFonts w:ascii="Times New Roman" w:eastAsia="Times New Roman" w:hAnsi="Times New Roman" w:cs="Times New Roman"/>
          <w:sz w:val="24"/>
          <w:szCs w:val="24"/>
          <w:lang w:eastAsia="fr-FR"/>
        </w:rPr>
        <w:br/>
        <w:t xml:space="preserve">L’objectif n’est pas de copier un modèle idéal, mais de choisir </w:t>
      </w:r>
      <w:r w:rsidRPr="008E5601">
        <w:rPr>
          <w:rFonts w:ascii="Times New Roman" w:eastAsia="Times New Roman" w:hAnsi="Times New Roman" w:cs="Times New Roman"/>
          <w:b/>
          <w:bCs/>
          <w:sz w:val="24"/>
          <w:szCs w:val="24"/>
          <w:lang w:eastAsia="fr-FR"/>
        </w:rPr>
        <w:t>le modèle adapté à la réalité de l’officine</w:t>
      </w:r>
      <w:r w:rsidRPr="008E5601">
        <w:rPr>
          <w:rFonts w:ascii="Times New Roman" w:eastAsia="Times New Roman" w:hAnsi="Times New Roman" w:cs="Times New Roman"/>
          <w:sz w:val="24"/>
          <w:szCs w:val="24"/>
          <w:lang w:eastAsia="fr-FR"/>
        </w:rPr>
        <w:t>, en tenant compte de l’espace, de l’équipe, du niveau d’activité et des attentes locales.</w:t>
      </w:r>
    </w:p>
    <w:p w:rsidR="008E5601" w:rsidRPr="008E5601"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8E5601">
        <w:rPr>
          <w:rFonts w:ascii="Times New Roman" w:eastAsia="Times New Roman" w:hAnsi="Times New Roman" w:cs="Times New Roman"/>
          <w:sz w:val="24"/>
          <w:szCs w:val="24"/>
          <w:lang w:eastAsia="fr-FR"/>
        </w:rPr>
        <w:t xml:space="preserve">Former l’équipe à ces outils, développer une posture proactive, instaurer des routines d’ajustement : voilà ce qui permet de transformer des solutions techniques en </w:t>
      </w:r>
      <w:r w:rsidRPr="008E5601">
        <w:rPr>
          <w:rFonts w:ascii="Times New Roman" w:eastAsia="Times New Roman" w:hAnsi="Times New Roman" w:cs="Times New Roman"/>
          <w:b/>
          <w:bCs/>
          <w:sz w:val="24"/>
          <w:szCs w:val="24"/>
          <w:lang w:eastAsia="fr-FR"/>
        </w:rPr>
        <w:t>réels gains opérationnels</w:t>
      </w:r>
      <w:r w:rsidRPr="008E5601">
        <w:rPr>
          <w:rFonts w:ascii="Times New Roman" w:eastAsia="Times New Roman" w:hAnsi="Times New Roman" w:cs="Times New Roman"/>
          <w:sz w:val="24"/>
          <w:szCs w:val="24"/>
          <w:lang w:eastAsia="fr-FR"/>
        </w:rPr>
        <w:t>.</w:t>
      </w:r>
    </w:p>
    <w:p w:rsidR="008E5601" w:rsidRPr="008E5601" w:rsidRDefault="008E5601" w:rsidP="008E560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E5601">
        <w:rPr>
          <w:rFonts w:ascii="Times New Roman" w:eastAsia="Times New Roman" w:hAnsi="Times New Roman" w:cs="Times New Roman"/>
          <w:b/>
          <w:bCs/>
          <w:sz w:val="27"/>
          <w:szCs w:val="27"/>
          <w:lang w:eastAsia="fr-FR"/>
        </w:rPr>
        <w:t>Réussir : mesurer l’impact global sur l’officine</w:t>
      </w:r>
    </w:p>
    <w:p w:rsidR="008E5601" w:rsidRPr="008E5601"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8E5601">
        <w:rPr>
          <w:rFonts w:ascii="Times New Roman" w:eastAsia="Times New Roman" w:hAnsi="Times New Roman" w:cs="Times New Roman"/>
          <w:sz w:val="24"/>
          <w:szCs w:val="24"/>
          <w:lang w:eastAsia="fr-FR"/>
        </w:rPr>
        <w:t>Lorsque anticipation</w:t>
      </w:r>
      <w:proofErr w:type="gramEnd"/>
      <w:r w:rsidRPr="008E5601">
        <w:rPr>
          <w:rFonts w:ascii="Times New Roman" w:eastAsia="Times New Roman" w:hAnsi="Times New Roman" w:cs="Times New Roman"/>
          <w:sz w:val="24"/>
          <w:szCs w:val="24"/>
          <w:lang w:eastAsia="fr-FR"/>
        </w:rPr>
        <w:t xml:space="preserve"> et organisation s’articulent harmonieusement, les résultats sont immédiats et durables :</w:t>
      </w:r>
    </w:p>
    <w:p w:rsidR="008E5601" w:rsidRPr="008E5601" w:rsidRDefault="008E5601" w:rsidP="008E5601">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8E5601">
        <w:rPr>
          <w:rFonts w:ascii="Times New Roman" w:eastAsia="Times New Roman" w:hAnsi="Times New Roman" w:cs="Times New Roman"/>
          <w:b/>
          <w:bCs/>
          <w:sz w:val="24"/>
          <w:szCs w:val="24"/>
          <w:lang w:eastAsia="fr-FR"/>
        </w:rPr>
        <w:t>une satisfaction patient accrue</w:t>
      </w:r>
      <w:r w:rsidRPr="008E5601">
        <w:rPr>
          <w:rFonts w:ascii="Times New Roman" w:eastAsia="Times New Roman" w:hAnsi="Times New Roman" w:cs="Times New Roman"/>
          <w:sz w:val="24"/>
          <w:szCs w:val="24"/>
          <w:lang w:eastAsia="fr-FR"/>
        </w:rPr>
        <w:t>, grâce à un parcours fluide et transparent,</w:t>
      </w:r>
    </w:p>
    <w:p w:rsidR="008E5601" w:rsidRPr="008E5601" w:rsidRDefault="008E5601" w:rsidP="008E5601">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8E5601">
        <w:rPr>
          <w:rFonts w:ascii="Times New Roman" w:eastAsia="Times New Roman" w:hAnsi="Times New Roman" w:cs="Times New Roman"/>
          <w:b/>
          <w:bCs/>
          <w:sz w:val="24"/>
          <w:szCs w:val="24"/>
          <w:lang w:eastAsia="fr-FR"/>
        </w:rPr>
        <w:t>une équipe plus sereine</w:t>
      </w:r>
      <w:r w:rsidRPr="008E5601">
        <w:rPr>
          <w:rFonts w:ascii="Times New Roman" w:eastAsia="Times New Roman" w:hAnsi="Times New Roman" w:cs="Times New Roman"/>
          <w:sz w:val="24"/>
          <w:szCs w:val="24"/>
          <w:lang w:eastAsia="fr-FR"/>
        </w:rPr>
        <w:t>, recentrée sur le conseil et la valeur ajoutée,</w:t>
      </w:r>
    </w:p>
    <w:p w:rsidR="008E5601" w:rsidRPr="008E5601" w:rsidRDefault="008E5601" w:rsidP="008E5601">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8E5601">
        <w:rPr>
          <w:rFonts w:ascii="Times New Roman" w:eastAsia="Times New Roman" w:hAnsi="Times New Roman" w:cs="Times New Roman"/>
          <w:b/>
          <w:bCs/>
          <w:sz w:val="24"/>
          <w:szCs w:val="24"/>
          <w:lang w:eastAsia="fr-FR"/>
        </w:rPr>
        <w:lastRenderedPageBreak/>
        <w:t>une officine plus performante</w:t>
      </w:r>
      <w:r w:rsidRPr="008E5601">
        <w:rPr>
          <w:rFonts w:ascii="Times New Roman" w:eastAsia="Times New Roman" w:hAnsi="Times New Roman" w:cs="Times New Roman"/>
          <w:sz w:val="24"/>
          <w:szCs w:val="24"/>
          <w:lang w:eastAsia="fr-FR"/>
        </w:rPr>
        <w:t>, capable de se démarquer dans un marché concurrentiel.</w:t>
      </w:r>
    </w:p>
    <w:p w:rsidR="008E5601" w:rsidRPr="008E5601"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8E5601">
        <w:rPr>
          <w:rFonts w:ascii="Times New Roman" w:eastAsia="Times New Roman" w:hAnsi="Times New Roman" w:cs="Times New Roman"/>
          <w:sz w:val="24"/>
          <w:szCs w:val="24"/>
          <w:lang w:eastAsia="fr-FR"/>
        </w:rPr>
        <w:t xml:space="preserve">Investir dans la gestion de l’affluence, ce n’est donc pas seulement moderniser l’accueil </w:t>
      </w:r>
      <w:proofErr w:type="gramStart"/>
      <w:r w:rsidRPr="008E5601">
        <w:rPr>
          <w:rFonts w:ascii="Times New Roman" w:eastAsia="Times New Roman" w:hAnsi="Times New Roman" w:cs="Times New Roman"/>
          <w:sz w:val="24"/>
          <w:szCs w:val="24"/>
          <w:lang w:eastAsia="fr-FR"/>
        </w:rPr>
        <w:t>:</w:t>
      </w:r>
      <w:proofErr w:type="gramEnd"/>
      <w:r w:rsidRPr="008E5601">
        <w:rPr>
          <w:rFonts w:ascii="Times New Roman" w:eastAsia="Times New Roman" w:hAnsi="Times New Roman" w:cs="Times New Roman"/>
          <w:sz w:val="24"/>
          <w:szCs w:val="24"/>
          <w:lang w:eastAsia="fr-FR"/>
        </w:rPr>
        <w:br/>
        <w:t xml:space="preserve">c’est </w:t>
      </w:r>
      <w:r w:rsidRPr="008E5601">
        <w:rPr>
          <w:rFonts w:ascii="Times New Roman" w:eastAsia="Times New Roman" w:hAnsi="Times New Roman" w:cs="Times New Roman"/>
          <w:b/>
          <w:bCs/>
          <w:sz w:val="24"/>
          <w:szCs w:val="24"/>
          <w:lang w:eastAsia="fr-FR"/>
        </w:rPr>
        <w:t>améliorer la qualité de la relation patient, renforcer la marque officinale, et sécuriser la croissance future de l’entreprise</w:t>
      </w:r>
      <w:r w:rsidRPr="008E5601">
        <w:rPr>
          <w:rFonts w:ascii="Times New Roman" w:eastAsia="Times New Roman" w:hAnsi="Times New Roman" w:cs="Times New Roman"/>
          <w:sz w:val="24"/>
          <w:szCs w:val="24"/>
          <w:lang w:eastAsia="fr-FR"/>
        </w:rPr>
        <w:t>.</w:t>
      </w:r>
    </w:p>
    <w:p w:rsidR="008E5601" w:rsidRPr="008E5601" w:rsidRDefault="008E5601" w:rsidP="008E560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E5601">
        <w:rPr>
          <w:rFonts w:ascii="Segoe UI Symbol" w:eastAsia="Times New Roman" w:hAnsi="Segoe UI Symbol" w:cs="Segoe UI Symbol"/>
          <w:b/>
          <w:bCs/>
          <w:sz w:val="36"/>
          <w:szCs w:val="36"/>
          <w:lang w:eastAsia="fr-FR"/>
        </w:rPr>
        <w:t>🎯</w:t>
      </w:r>
      <w:r w:rsidRPr="008E5601">
        <w:rPr>
          <w:rFonts w:ascii="Times New Roman" w:eastAsia="Times New Roman" w:hAnsi="Times New Roman" w:cs="Times New Roman"/>
          <w:b/>
          <w:bCs/>
          <w:sz w:val="36"/>
          <w:szCs w:val="36"/>
          <w:lang w:eastAsia="fr-FR"/>
        </w:rPr>
        <w:t xml:space="preserve"> Conclusion générale pour la formation</w:t>
      </w:r>
    </w:p>
    <w:p w:rsidR="008E5601" w:rsidRPr="008E5601" w:rsidRDefault="008E5601" w:rsidP="008E5601">
      <w:pPr>
        <w:spacing w:before="100" w:beforeAutospacing="1" w:after="100" w:afterAutospacing="1" w:line="240" w:lineRule="auto"/>
        <w:rPr>
          <w:rFonts w:ascii="Times New Roman" w:eastAsia="Times New Roman" w:hAnsi="Times New Roman" w:cs="Times New Roman"/>
          <w:sz w:val="24"/>
          <w:szCs w:val="24"/>
          <w:lang w:eastAsia="fr-FR"/>
        </w:rPr>
      </w:pPr>
      <w:r w:rsidRPr="008E5601">
        <w:rPr>
          <w:rFonts w:ascii="Times New Roman" w:eastAsia="Times New Roman" w:hAnsi="Times New Roman" w:cs="Times New Roman"/>
          <w:sz w:val="24"/>
          <w:szCs w:val="24"/>
          <w:lang w:eastAsia="fr-FR"/>
        </w:rPr>
        <w:t xml:space="preserve">En intégrant des outils modernes, en adaptant l’organisation et en plaçant l’expérience </w:t>
      </w:r>
      <w:proofErr w:type="gramStart"/>
      <w:r w:rsidRPr="008E5601">
        <w:rPr>
          <w:rFonts w:ascii="Times New Roman" w:eastAsia="Times New Roman" w:hAnsi="Times New Roman" w:cs="Times New Roman"/>
          <w:sz w:val="24"/>
          <w:szCs w:val="24"/>
          <w:lang w:eastAsia="fr-FR"/>
        </w:rPr>
        <w:t>patient</w:t>
      </w:r>
      <w:proofErr w:type="gramEnd"/>
      <w:r w:rsidRPr="008E5601">
        <w:rPr>
          <w:rFonts w:ascii="Times New Roman" w:eastAsia="Times New Roman" w:hAnsi="Times New Roman" w:cs="Times New Roman"/>
          <w:sz w:val="24"/>
          <w:szCs w:val="24"/>
          <w:lang w:eastAsia="fr-FR"/>
        </w:rPr>
        <w:t xml:space="preserve"> au cœur de la stratégie officinale, chaque pharmacie peut transformer un défi opérationnel en </w:t>
      </w:r>
      <w:r w:rsidRPr="008E5601">
        <w:rPr>
          <w:rFonts w:ascii="Times New Roman" w:eastAsia="Times New Roman" w:hAnsi="Times New Roman" w:cs="Times New Roman"/>
          <w:b/>
          <w:bCs/>
          <w:sz w:val="24"/>
          <w:szCs w:val="24"/>
          <w:lang w:eastAsia="fr-FR"/>
        </w:rPr>
        <w:t>véritable opportunité de différenciation, de fidélisation et de performance durable</w:t>
      </w:r>
      <w:r w:rsidRPr="008E5601">
        <w:rPr>
          <w:rFonts w:ascii="Times New Roman" w:eastAsia="Times New Roman" w:hAnsi="Times New Roman" w:cs="Times New Roman"/>
          <w:sz w:val="24"/>
          <w:szCs w:val="24"/>
          <w:lang w:eastAsia="fr-FR"/>
        </w:rPr>
        <w:t>.</w:t>
      </w:r>
      <w:r w:rsidRPr="008E5601">
        <w:rPr>
          <w:rFonts w:ascii="Times New Roman" w:eastAsia="Times New Roman" w:hAnsi="Times New Roman" w:cs="Times New Roman"/>
          <w:sz w:val="24"/>
          <w:szCs w:val="24"/>
          <w:lang w:eastAsia="fr-FR"/>
        </w:rPr>
        <w:br/>
        <w:t xml:space="preserve">La gestion de l’affluence n’est plus une contrainte : c’est désormais </w:t>
      </w:r>
      <w:r w:rsidRPr="008E5601">
        <w:rPr>
          <w:rFonts w:ascii="Times New Roman" w:eastAsia="Times New Roman" w:hAnsi="Times New Roman" w:cs="Times New Roman"/>
          <w:b/>
          <w:bCs/>
          <w:sz w:val="24"/>
          <w:szCs w:val="24"/>
          <w:lang w:eastAsia="fr-FR"/>
        </w:rPr>
        <w:t>un levier stratégique à part entière</w:t>
      </w:r>
      <w:r w:rsidRPr="008E5601">
        <w:rPr>
          <w:rFonts w:ascii="Times New Roman" w:eastAsia="Times New Roman" w:hAnsi="Times New Roman" w:cs="Times New Roman"/>
          <w:sz w:val="24"/>
          <w:szCs w:val="24"/>
          <w:lang w:eastAsia="fr-FR"/>
        </w:rPr>
        <w:t>.</w:t>
      </w:r>
    </w:p>
    <w:p w:rsidR="00FA6386" w:rsidRDefault="00FA6386"/>
    <w:sectPr w:rsidR="00FA63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DC8"/>
    <w:multiLevelType w:val="multilevel"/>
    <w:tmpl w:val="02388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E86CD1"/>
    <w:multiLevelType w:val="multilevel"/>
    <w:tmpl w:val="97B4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771B8"/>
    <w:multiLevelType w:val="multilevel"/>
    <w:tmpl w:val="D50C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7519FF"/>
    <w:multiLevelType w:val="multilevel"/>
    <w:tmpl w:val="270A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FE7B7B"/>
    <w:multiLevelType w:val="multilevel"/>
    <w:tmpl w:val="D572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A52FD7"/>
    <w:multiLevelType w:val="multilevel"/>
    <w:tmpl w:val="189E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5B35D6"/>
    <w:multiLevelType w:val="multilevel"/>
    <w:tmpl w:val="4886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EA0C54"/>
    <w:multiLevelType w:val="multilevel"/>
    <w:tmpl w:val="4E30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D32D28"/>
    <w:multiLevelType w:val="multilevel"/>
    <w:tmpl w:val="07E6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5"/>
  </w:num>
  <w:num w:numId="4">
    <w:abstractNumId w:val="0"/>
  </w:num>
  <w:num w:numId="5">
    <w:abstractNumId w:val="4"/>
  </w:num>
  <w:num w:numId="6">
    <w:abstractNumId w:val="2"/>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0C"/>
    <w:rsid w:val="00727C0C"/>
    <w:rsid w:val="008E5601"/>
    <w:rsid w:val="00FA63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6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E56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E5601"/>
    <w:rPr>
      <w:b/>
      <w:bCs/>
    </w:rPr>
  </w:style>
  <w:style w:type="character" w:styleId="Accentuation">
    <w:name w:val="Emphasis"/>
    <w:basedOn w:val="Policepardfaut"/>
    <w:uiPriority w:val="20"/>
    <w:qFormat/>
    <w:rsid w:val="008E56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6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E56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E5601"/>
    <w:rPr>
      <w:b/>
      <w:bCs/>
    </w:rPr>
  </w:style>
  <w:style w:type="character" w:styleId="Accentuation">
    <w:name w:val="Emphasis"/>
    <w:basedOn w:val="Policepardfaut"/>
    <w:uiPriority w:val="20"/>
    <w:qFormat/>
    <w:rsid w:val="008E56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502552">
      <w:bodyDiv w:val="1"/>
      <w:marLeft w:val="0"/>
      <w:marRight w:val="0"/>
      <w:marTop w:val="0"/>
      <w:marBottom w:val="0"/>
      <w:divBdr>
        <w:top w:val="none" w:sz="0" w:space="0" w:color="auto"/>
        <w:left w:val="none" w:sz="0" w:space="0" w:color="auto"/>
        <w:bottom w:val="none" w:sz="0" w:space="0" w:color="auto"/>
        <w:right w:val="none" w:sz="0" w:space="0" w:color="auto"/>
      </w:divBdr>
    </w:div>
    <w:div w:id="153191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2740</Words>
  <Characters>15073</Characters>
  <Application>Microsoft Office Word</Application>
  <DocSecurity>0</DocSecurity>
  <Lines>125</Lines>
  <Paragraphs>35</Paragraphs>
  <ScaleCrop>false</ScaleCrop>
  <Company/>
  <LinksUpToDate>false</LinksUpToDate>
  <CharactersWithSpaces>17778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Cinturel</dc:creator>
  <cp:keywords/>
  <dc:description/>
  <cp:lastModifiedBy>Arnaud Cinturel</cp:lastModifiedBy>
  <cp:revision>2</cp:revision>
  <dcterms:created xsi:type="dcterms:W3CDTF">2025-11-26T11:59:00Z</dcterms:created>
  <dcterms:modified xsi:type="dcterms:W3CDTF">2025-11-26T12:02:00Z</dcterms:modified>
</cp:coreProperties>
</file>